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0882" w14:textId="4716E111" w:rsidR="00F1135A" w:rsidRPr="00F17E6B" w:rsidRDefault="00F17E6B" w:rsidP="00F17E6B">
      <w:pPr>
        <w:jc w:val="center"/>
        <w:rPr>
          <w:b/>
          <w:bCs/>
          <w:sz w:val="20"/>
          <w:szCs w:val="20"/>
        </w:rPr>
      </w:pPr>
      <w:r w:rsidRPr="00F17E6B">
        <w:rPr>
          <w:b/>
          <w:bCs/>
          <w:sz w:val="20"/>
          <w:szCs w:val="20"/>
        </w:rPr>
        <w:t>Сопоставительный анализ басни Эзопа «</w:t>
      </w:r>
      <w:r w:rsidR="00F1135A" w:rsidRPr="00F17E6B">
        <w:rPr>
          <w:b/>
          <w:bCs/>
          <w:sz w:val="20"/>
          <w:szCs w:val="20"/>
        </w:rPr>
        <w:t>Петух и алмаз</w:t>
      </w:r>
      <w:r w:rsidRPr="00F17E6B">
        <w:rPr>
          <w:b/>
          <w:bCs/>
          <w:sz w:val="20"/>
          <w:szCs w:val="20"/>
        </w:rPr>
        <w:t>» и басни И.А. Крылова «Петух и Жемчужное зерно»</w:t>
      </w:r>
    </w:p>
    <w:p w14:paraId="28A6C0DD" w14:textId="1327C1F9" w:rsidR="00F17E6B" w:rsidRDefault="00F17E6B" w:rsidP="00F17E6B">
      <w:pPr>
        <w:spacing w:after="0" w:line="276" w:lineRule="auto"/>
        <w:ind w:firstLine="142"/>
        <w:jc w:val="center"/>
        <w:rPr>
          <w:sz w:val="20"/>
          <w:szCs w:val="20"/>
        </w:rPr>
      </w:pPr>
      <w:r w:rsidRPr="00F17E6B">
        <w:rPr>
          <w:b/>
          <w:bCs/>
          <w:sz w:val="20"/>
          <w:szCs w:val="20"/>
        </w:rPr>
        <w:t>«Петух и алмаз»</w:t>
      </w:r>
    </w:p>
    <w:p w14:paraId="60BB4EFB" w14:textId="61CDA102" w:rsidR="00F17E6B" w:rsidRDefault="00F1135A" w:rsidP="00F17E6B">
      <w:pPr>
        <w:spacing w:after="0" w:line="276" w:lineRule="auto"/>
        <w:ind w:firstLine="142"/>
        <w:rPr>
          <w:sz w:val="20"/>
          <w:szCs w:val="20"/>
        </w:rPr>
      </w:pPr>
      <w:r w:rsidRPr="00F17E6B">
        <w:rPr>
          <w:sz w:val="20"/>
          <w:szCs w:val="20"/>
        </w:rPr>
        <w:t>Петух разгребал по обыкновению своему навозную кучу и, вырывши алмаз, подумал:</w:t>
      </w:r>
      <w:r w:rsidR="00F17E6B">
        <w:rPr>
          <w:sz w:val="20"/>
          <w:szCs w:val="20"/>
        </w:rPr>
        <w:t xml:space="preserve"> «Е</w:t>
      </w:r>
      <w:r w:rsidRPr="00F17E6B">
        <w:rPr>
          <w:sz w:val="20"/>
          <w:szCs w:val="20"/>
        </w:rPr>
        <w:t xml:space="preserve">жели б золотых дел мастер сию блестящую безделку нашёл, то она б ему очень пригодилась; а мне бы ячменное зерно </w:t>
      </w:r>
      <w:bookmarkStart w:id="0" w:name="_Hlk219392180"/>
      <w:r w:rsidRPr="00F17E6B">
        <w:rPr>
          <w:sz w:val="20"/>
          <w:szCs w:val="20"/>
        </w:rPr>
        <w:t xml:space="preserve">во сто мер лучше </w:t>
      </w:r>
      <w:bookmarkEnd w:id="0"/>
      <w:r w:rsidRPr="00F17E6B">
        <w:rPr>
          <w:sz w:val="20"/>
          <w:szCs w:val="20"/>
        </w:rPr>
        <w:t>сего было</w:t>
      </w:r>
      <w:r w:rsidR="00F17E6B">
        <w:rPr>
          <w:sz w:val="20"/>
          <w:szCs w:val="20"/>
        </w:rPr>
        <w:t>»</w:t>
      </w:r>
      <w:r w:rsidRPr="00F17E6B">
        <w:rPr>
          <w:sz w:val="20"/>
          <w:szCs w:val="20"/>
        </w:rPr>
        <w:t xml:space="preserve">. </w:t>
      </w:r>
    </w:p>
    <w:p w14:paraId="5257356C" w14:textId="5E097939" w:rsidR="00F1135A" w:rsidRPr="00C819A0" w:rsidRDefault="00F17E6B" w:rsidP="00F17E6B">
      <w:pPr>
        <w:spacing w:after="0"/>
        <w:rPr>
          <w:b/>
          <w:bCs/>
          <w:i/>
          <w:iCs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135A" w:rsidRPr="00F17E6B">
        <w:rPr>
          <w:b/>
          <w:bCs/>
          <w:i/>
          <w:iCs/>
          <w:sz w:val="20"/>
          <w:szCs w:val="20"/>
        </w:rPr>
        <w:t>Эзоп (VI в. до н. э.)</w:t>
      </w:r>
    </w:p>
    <w:p w14:paraId="5909DB5F" w14:textId="41C455B7" w:rsidR="00F1135A" w:rsidRDefault="00F17E6B" w:rsidP="007F6B8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="00F1135A" w:rsidRPr="00F17E6B">
        <w:rPr>
          <w:b/>
          <w:bCs/>
          <w:sz w:val="20"/>
          <w:szCs w:val="20"/>
        </w:rPr>
        <w:t>Петух и Жемчужное зерно</w:t>
      </w:r>
      <w:r>
        <w:rPr>
          <w:b/>
          <w:bCs/>
          <w:sz w:val="20"/>
          <w:szCs w:val="20"/>
        </w:rPr>
        <w:t>»</w:t>
      </w:r>
    </w:p>
    <w:p w14:paraId="6A31C053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proofErr w:type="spellStart"/>
      <w:r w:rsidRPr="00F17E6B">
        <w:rPr>
          <w:sz w:val="20"/>
          <w:szCs w:val="20"/>
        </w:rPr>
        <w:t>Навозну</w:t>
      </w:r>
      <w:proofErr w:type="spellEnd"/>
      <w:r w:rsidRPr="00F17E6B">
        <w:rPr>
          <w:sz w:val="20"/>
          <w:szCs w:val="20"/>
        </w:rPr>
        <w:t xml:space="preserve"> кучу разрывая,</w:t>
      </w:r>
    </w:p>
    <w:p w14:paraId="11AC10D0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Петух нашёл Жемчужное зерно</w:t>
      </w:r>
    </w:p>
    <w:p w14:paraId="110DBB2E" w14:textId="4E7D0E9E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 xml:space="preserve">И говорит: </w:t>
      </w:r>
      <w:r w:rsidR="00F17E6B">
        <w:rPr>
          <w:sz w:val="20"/>
          <w:szCs w:val="20"/>
        </w:rPr>
        <w:t>«</w:t>
      </w:r>
      <w:r w:rsidRPr="00F17E6B">
        <w:rPr>
          <w:sz w:val="20"/>
          <w:szCs w:val="20"/>
        </w:rPr>
        <w:t>Куда оно?</w:t>
      </w:r>
    </w:p>
    <w:p w14:paraId="56D28F5A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Какая вещь пустая!</w:t>
      </w:r>
    </w:p>
    <w:p w14:paraId="66D26003" w14:textId="2F0178BF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 xml:space="preserve">Не глупо ль, что его </w:t>
      </w:r>
      <w:proofErr w:type="spellStart"/>
      <w:r w:rsidRPr="00F17E6B">
        <w:rPr>
          <w:sz w:val="20"/>
          <w:szCs w:val="20"/>
        </w:rPr>
        <w:t>высо</w:t>
      </w:r>
      <w:r w:rsidR="00C819A0">
        <w:rPr>
          <w:rFonts w:cstheme="minorHAnsi"/>
          <w:sz w:val="20"/>
          <w:szCs w:val="20"/>
        </w:rPr>
        <w:t>́</w:t>
      </w:r>
      <w:r w:rsidRPr="00F17E6B">
        <w:rPr>
          <w:sz w:val="20"/>
          <w:szCs w:val="20"/>
        </w:rPr>
        <w:t>ко</w:t>
      </w:r>
      <w:proofErr w:type="spellEnd"/>
      <w:r w:rsidRPr="00F17E6B">
        <w:rPr>
          <w:sz w:val="20"/>
          <w:szCs w:val="20"/>
        </w:rPr>
        <w:t xml:space="preserve"> так </w:t>
      </w:r>
      <w:proofErr w:type="spellStart"/>
      <w:r w:rsidRPr="00F17E6B">
        <w:rPr>
          <w:sz w:val="20"/>
          <w:szCs w:val="20"/>
        </w:rPr>
        <w:t>ценя</w:t>
      </w:r>
      <w:r w:rsidR="00F17E6B">
        <w:rPr>
          <w:rFonts w:cstheme="minorHAnsi"/>
          <w:sz w:val="20"/>
          <w:szCs w:val="20"/>
        </w:rPr>
        <w:t>́</w:t>
      </w:r>
      <w:r w:rsidRPr="00F17E6B">
        <w:rPr>
          <w:sz w:val="20"/>
          <w:szCs w:val="20"/>
        </w:rPr>
        <w:t>т</w:t>
      </w:r>
      <w:proofErr w:type="spellEnd"/>
      <w:r w:rsidRPr="00F17E6B">
        <w:rPr>
          <w:sz w:val="20"/>
          <w:szCs w:val="20"/>
        </w:rPr>
        <w:t>?</w:t>
      </w:r>
    </w:p>
    <w:p w14:paraId="2FBA37A5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А я бы, право, был гораздо боле рад</w:t>
      </w:r>
    </w:p>
    <w:p w14:paraId="15F585A4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Зерну Ячменному: оно не столь хоть видно,</w:t>
      </w:r>
    </w:p>
    <w:p w14:paraId="0714B01C" w14:textId="70B4EF75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Да сытно</w:t>
      </w:r>
      <w:r w:rsidR="00F17E6B">
        <w:rPr>
          <w:sz w:val="20"/>
          <w:szCs w:val="20"/>
        </w:rPr>
        <w:t>»</w:t>
      </w:r>
      <w:r w:rsidRPr="00F17E6B">
        <w:rPr>
          <w:sz w:val="20"/>
          <w:szCs w:val="20"/>
        </w:rPr>
        <w:t>.</w:t>
      </w:r>
    </w:p>
    <w:p w14:paraId="3FB4D93F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.................................................</w:t>
      </w:r>
    </w:p>
    <w:p w14:paraId="17FF0CC6" w14:textId="77777777" w:rsidR="00F1135A" w:rsidRPr="00F17E6B" w:rsidRDefault="00F1135A" w:rsidP="00F17E6B">
      <w:pPr>
        <w:spacing w:after="0"/>
        <w:ind w:left="3969"/>
        <w:rPr>
          <w:sz w:val="20"/>
          <w:szCs w:val="20"/>
        </w:rPr>
      </w:pPr>
      <w:r w:rsidRPr="00F17E6B">
        <w:rPr>
          <w:sz w:val="20"/>
          <w:szCs w:val="20"/>
        </w:rPr>
        <w:t>Невежи судят точно так:</w:t>
      </w:r>
    </w:p>
    <w:p w14:paraId="2E99B4F7" w14:textId="467DEA64" w:rsidR="00F1135A" w:rsidRPr="00F17E6B" w:rsidRDefault="00F17E6B" w:rsidP="00F17E6B">
      <w:pPr>
        <w:spacing w:after="0"/>
        <w:ind w:left="3969"/>
        <w:rPr>
          <w:sz w:val="20"/>
          <w:szCs w:val="20"/>
        </w:rPr>
      </w:pPr>
      <w:r>
        <w:rPr>
          <w:sz w:val="20"/>
          <w:szCs w:val="20"/>
        </w:rPr>
        <w:t>«</w:t>
      </w:r>
      <w:r w:rsidR="00F1135A" w:rsidRPr="00F17E6B">
        <w:rPr>
          <w:sz w:val="20"/>
          <w:szCs w:val="20"/>
        </w:rPr>
        <w:t>В чём толку не поймут, то всё у них пустяк</w:t>
      </w:r>
      <w:r>
        <w:rPr>
          <w:sz w:val="20"/>
          <w:szCs w:val="20"/>
        </w:rPr>
        <w:t>»</w:t>
      </w:r>
      <w:r w:rsidR="00F1135A" w:rsidRPr="00F17E6B">
        <w:rPr>
          <w:sz w:val="20"/>
          <w:szCs w:val="20"/>
        </w:rPr>
        <w:t>.</w:t>
      </w:r>
    </w:p>
    <w:p w14:paraId="6984D106" w14:textId="59C02193" w:rsidR="000C7A7F" w:rsidRDefault="00F1135A" w:rsidP="007F70BD">
      <w:pPr>
        <w:ind w:right="2244"/>
        <w:jc w:val="right"/>
        <w:rPr>
          <w:b/>
          <w:bCs/>
          <w:i/>
          <w:iCs/>
          <w:sz w:val="18"/>
          <w:szCs w:val="18"/>
        </w:rPr>
      </w:pPr>
      <w:r w:rsidRPr="007F6B82">
        <w:rPr>
          <w:b/>
          <w:bCs/>
          <w:i/>
          <w:iCs/>
          <w:sz w:val="18"/>
          <w:szCs w:val="18"/>
        </w:rPr>
        <w:t>И.А. Крылов (1808)</w:t>
      </w:r>
    </w:p>
    <w:p w14:paraId="73721B43" w14:textId="1F2D6C3D" w:rsidR="007F70BD" w:rsidRDefault="00B524D2" w:rsidP="00C71646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D54E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Почему эти басни можно сравнивать?</w:t>
      </w:r>
      <w:r w:rsidR="00D54E6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EF3A40" w:rsidRPr="00EF3A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Потому что </w:t>
      </w:r>
      <w:r w:rsidR="00EF3A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между ними обнаруживаются </w:t>
      </w:r>
      <w:r w:rsidR="00C7164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очень значимые </w:t>
      </w:r>
      <w:r w:rsidR="00EF3A40">
        <w:rPr>
          <w:rFonts w:asciiTheme="minorHAnsi" w:hAnsiTheme="minorHAnsi" w:cstheme="minorHAnsi"/>
          <w:i/>
          <w:iCs/>
          <w:color w:val="000000"/>
          <w:sz w:val="20"/>
          <w:szCs w:val="20"/>
        </w:rPr>
        <w:t>сходства</w:t>
      </w:r>
      <w:r w:rsid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>. Однако,</w:t>
      </w:r>
      <w:r w:rsidR="00C7164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несмотря на наличие</w:t>
      </w:r>
      <w:r w:rsid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этих сходств</w:t>
      </w:r>
      <w:r w:rsidR="00C7164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нельзя не заметить </w:t>
      </w:r>
      <w:r w:rsid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также </w:t>
      </w:r>
      <w:r w:rsidR="00C71646">
        <w:rPr>
          <w:rFonts w:asciiTheme="minorHAnsi" w:hAnsiTheme="minorHAnsi" w:cstheme="minorHAnsi"/>
          <w:i/>
          <w:iCs/>
          <w:color w:val="000000"/>
          <w:sz w:val="20"/>
          <w:szCs w:val="20"/>
        </w:rPr>
        <w:t>и различия</w:t>
      </w:r>
      <w:r w:rsidR="00EF3A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</w:t>
      </w:r>
    </w:p>
    <w:p w14:paraId="222DAFA1" w14:textId="6506D75D" w:rsidR="007F70BD" w:rsidRDefault="00EF3A40" w:rsidP="007F70B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F3A40">
        <w:rPr>
          <w:rFonts w:asciiTheme="minorHAnsi" w:hAnsiTheme="minorHAnsi" w:cstheme="minorHAnsi"/>
          <w:b/>
          <w:bCs/>
          <w:color w:val="000000"/>
          <w:sz w:val="20"/>
          <w:szCs w:val="20"/>
        </w:rPr>
        <w:t>Чем</w:t>
      </w:r>
      <w:r w:rsidR="00EC696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EF3A40">
        <w:rPr>
          <w:rFonts w:asciiTheme="minorHAnsi" w:hAnsiTheme="minorHAnsi" w:cstheme="minorHAnsi"/>
          <w:b/>
          <w:bCs/>
          <w:color w:val="000000"/>
          <w:sz w:val="20"/>
          <w:szCs w:val="20"/>
        </w:rPr>
        <w:t>похожи</w:t>
      </w:r>
      <w:r w:rsidR="00EC696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басни</w:t>
      </w:r>
      <w:r w:rsidRPr="00EF3A40">
        <w:rPr>
          <w:rFonts w:asciiTheme="minorHAnsi" w:hAnsiTheme="minorHAnsi" w:cstheme="minorHAnsi"/>
          <w:b/>
          <w:bCs/>
          <w:color w:val="000000"/>
          <w:sz w:val="20"/>
          <w:szCs w:val="20"/>
        </w:rPr>
        <w:t>?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6DFBA982" w14:textId="77777777" w:rsidR="007F70BD" w:rsidRDefault="00EF3A40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EF3A40">
        <w:rPr>
          <w:rFonts w:asciiTheme="minorHAnsi" w:hAnsiTheme="minorHAnsi" w:cstheme="minorHAnsi"/>
          <w:i/>
          <w:iCs/>
          <w:color w:val="000000"/>
          <w:sz w:val="20"/>
          <w:szCs w:val="20"/>
        </w:rPr>
        <w:t>Один и тот же герой (Петух)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</w:t>
      </w:r>
    </w:p>
    <w:p w14:paraId="7C686748" w14:textId="77777777" w:rsidR="007F70BD" w:rsidRDefault="00EF3A40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Одинаковое событие (Петух находит драгоценность). </w:t>
      </w:r>
    </w:p>
    <w:p w14:paraId="1688131E" w14:textId="77777777" w:rsidR="007F70BD" w:rsidRDefault="00EF3A40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Похожее отношение </w:t>
      </w:r>
      <w:r w:rsidR="00582F0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Петуха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к находке (</w:t>
      </w:r>
      <w:r w:rsidR="00582F0F">
        <w:rPr>
          <w:rFonts w:asciiTheme="minorHAnsi" w:hAnsiTheme="minorHAnsi" w:cstheme="minorHAnsi"/>
          <w:i/>
          <w:iCs/>
          <w:color w:val="000000"/>
          <w:sz w:val="20"/>
          <w:szCs w:val="20"/>
        </w:rPr>
        <w:t>п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ренебрежительное). </w:t>
      </w:r>
    </w:p>
    <w:p w14:paraId="55617E7B" w14:textId="2519F161" w:rsidR="007F70BD" w:rsidRDefault="00EF3A40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Похожая причина такого отношения (Находка несъедобна, от неё мало </w:t>
      </w:r>
      <w:r w:rsid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практической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пользы). </w:t>
      </w:r>
    </w:p>
    <w:p w14:paraId="2101EDDF" w14:textId="77777777" w:rsidR="007F70BD" w:rsidRDefault="00EF3A40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Одинаковое </w:t>
      </w:r>
      <w:r w:rsidR="00166397">
        <w:rPr>
          <w:rFonts w:asciiTheme="minorHAnsi" w:hAnsiTheme="minorHAnsi" w:cstheme="minorHAnsi"/>
          <w:i/>
          <w:iCs/>
          <w:color w:val="000000"/>
          <w:sz w:val="20"/>
          <w:szCs w:val="20"/>
        </w:rPr>
        <w:t>отношение автора к недалёкому герою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16639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– ироничное. </w:t>
      </w:r>
    </w:p>
    <w:p w14:paraId="7C914AEC" w14:textId="77777777" w:rsidR="007F70BD" w:rsidRDefault="00166397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Идентичны в обоих произведениях и художественные приёмы – олицетворение, аллегория. </w:t>
      </w:r>
    </w:p>
    <w:p w14:paraId="64650B62" w14:textId="77777777" w:rsidR="00BD00B9" w:rsidRPr="00120B16" w:rsidRDefault="00166397" w:rsidP="00C71646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16639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В баснях часто действуют животные,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птицы</w:t>
      </w:r>
      <w:r w:rsidRPr="0016639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но под ними подразумеваются люди.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Они</w:t>
      </w:r>
      <w:r w:rsidR="00EC6964" w:rsidRP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EC6964" w:rsidRPr="00166397">
        <w:rPr>
          <w:rFonts w:asciiTheme="minorHAnsi" w:hAnsiTheme="minorHAnsi" w:cstheme="minorHAnsi"/>
          <w:i/>
          <w:iCs/>
          <w:color w:val="000000"/>
          <w:sz w:val="20"/>
          <w:szCs w:val="20"/>
        </w:rPr>
        <w:t>наделяются</w:t>
      </w:r>
      <w:r w:rsid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баснописцами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как и </w:t>
      </w:r>
      <w:r w:rsidR="00EC696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сказочниками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в сказках, </w:t>
      </w:r>
      <w:r w:rsidRPr="00166397">
        <w:rPr>
          <w:rFonts w:asciiTheme="minorHAnsi" w:hAnsiTheme="minorHAnsi" w:cstheme="minorHAnsi"/>
          <w:i/>
          <w:iCs/>
          <w:color w:val="000000"/>
          <w:sz w:val="20"/>
          <w:szCs w:val="20"/>
        </w:rPr>
        <w:t>качествами человека: даром речи, чувствами и мыслями.</w:t>
      </w:r>
      <w:r w:rsidR="00EF3A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Аллегорический смысл об</w:t>
      </w:r>
      <w:r w:rsidR="00BD00B9">
        <w:rPr>
          <w:rFonts w:asciiTheme="minorHAnsi" w:hAnsiTheme="minorHAnsi" w:cstheme="minorHAnsi"/>
          <w:i/>
          <w:iCs/>
          <w:color w:val="000000"/>
          <w:sz w:val="20"/>
          <w:szCs w:val="20"/>
        </w:rPr>
        <w:t>е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их басен связан </w:t>
      </w:r>
      <w:r w:rsidRPr="00120B1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с осуждением человеческих качеств. </w:t>
      </w:r>
    </w:p>
    <w:p w14:paraId="776E8B08" w14:textId="1AA69C28" w:rsidR="00B524D2" w:rsidRPr="00EF3A40" w:rsidRDefault="00EC6964" w:rsidP="00BD00B9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BD00B9">
        <w:rPr>
          <w:rFonts w:asciiTheme="minorHAnsi" w:hAnsiTheme="minorHAnsi" w:cstheme="minorHAnsi"/>
          <w:b/>
          <w:bCs/>
          <w:color w:val="000000"/>
          <w:sz w:val="20"/>
          <w:szCs w:val="20"/>
        </w:rPr>
        <w:t>Каких?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B0624">
        <w:rPr>
          <w:rFonts w:asciiTheme="minorHAnsi" w:hAnsiTheme="minorHAnsi" w:cstheme="minorHAnsi"/>
          <w:i/>
          <w:iCs/>
          <w:color w:val="000000"/>
          <w:sz w:val="20"/>
          <w:szCs w:val="20"/>
        </w:rPr>
        <w:t>Петух здесь – аллегория невежества, глупости</w:t>
      </w:r>
      <w:r w:rsidR="00BD00B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примитивности мировосприятия, суждений и оценок, а ещё ‒ самомнения и напыщенности. </w:t>
      </w:r>
    </w:p>
    <w:p w14:paraId="42919191" w14:textId="19D4BB5F" w:rsidR="00BD00B9" w:rsidRDefault="00BD00B9" w:rsidP="00120B16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D00B9">
        <w:rPr>
          <w:rFonts w:asciiTheme="minorHAnsi" w:hAnsiTheme="minorHAnsi" w:cstheme="minorHAnsi"/>
          <w:b/>
          <w:bCs/>
          <w:color w:val="000000"/>
          <w:sz w:val="20"/>
          <w:szCs w:val="20"/>
        </w:rPr>
        <w:t>Вот сколько сходств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мы нашли</w:t>
      </w:r>
      <w:r w:rsidRPr="00BD00B9">
        <w:rPr>
          <w:rFonts w:asciiTheme="minorHAnsi" w:hAnsiTheme="minorHAnsi" w:cstheme="minorHAnsi"/>
          <w:b/>
          <w:bCs/>
          <w:color w:val="000000"/>
          <w:sz w:val="20"/>
          <w:szCs w:val="20"/>
        </w:rPr>
        <w:t>!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20B16">
        <w:rPr>
          <w:rFonts w:asciiTheme="minorHAnsi" w:hAnsiTheme="minorHAnsi" w:cstheme="minorHAnsi"/>
          <w:b/>
          <w:bCs/>
          <w:color w:val="000000"/>
          <w:sz w:val="20"/>
          <w:szCs w:val="20"/>
        </w:rPr>
        <w:t>А какие различия вы заметили?</w:t>
      </w:r>
    </w:p>
    <w:p w14:paraId="036671FE" w14:textId="77777777" w:rsidR="003C01B5" w:rsidRDefault="00BD00B9" w:rsidP="008248F1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>Б</w:t>
      </w:r>
      <w:r w:rsidR="00B524D2"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асня </w:t>
      </w:r>
      <w:r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Эзопа </w:t>
      </w:r>
      <w:r w:rsidR="00B524D2"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написана </w:t>
      </w:r>
      <w:r w:rsidR="00120B16"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прозой, а басня Крылова — </w:t>
      </w:r>
      <w:r w:rsidR="00B524D2"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>стихами</w:t>
      </w:r>
      <w:r w:rsidR="00120B16" w:rsidRPr="00120B16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</w:t>
      </w:r>
    </w:p>
    <w:p w14:paraId="54985B86" w14:textId="77777777" w:rsidR="003C01B5" w:rsidRDefault="00120B16" w:rsidP="008248F1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В басне Крылова отчётливо заметно деление текста произведения на две части: </w:t>
      </w:r>
    </w:p>
    <w:p w14:paraId="2884B577" w14:textId="61B2FF30" w:rsidR="003C01B5" w:rsidRDefault="00120B16" w:rsidP="003C01B5">
      <w:pPr>
        <w:pStyle w:val="ac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1. Повествовательн</w:t>
      </w:r>
      <w:r w:rsidR="003C01B5">
        <w:rPr>
          <w:rFonts w:asciiTheme="minorHAnsi" w:hAnsiTheme="minorHAnsi" w:cstheme="minorHAnsi"/>
          <w:i/>
          <w:iCs/>
          <w:color w:val="000000"/>
          <w:sz w:val="20"/>
          <w:szCs w:val="20"/>
        </w:rPr>
        <w:t>ую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3C01B5">
        <w:rPr>
          <w:rFonts w:asciiTheme="minorHAnsi" w:hAnsiTheme="minorHAnsi" w:cstheme="minorHAnsi"/>
          <w:i/>
          <w:iCs/>
          <w:color w:val="000000"/>
          <w:sz w:val="20"/>
          <w:szCs w:val="20"/>
        </w:rPr>
        <w:t>(где излагается последовательность событий)</w:t>
      </w:r>
      <w:r w:rsid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>;</w:t>
      </w:r>
    </w:p>
    <w:p w14:paraId="66D8BACC" w14:textId="7AFBCA16" w:rsidR="00B524D2" w:rsidRDefault="00120B16" w:rsidP="003C01B5">
      <w:pPr>
        <w:pStyle w:val="ac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2.</w:t>
      </w:r>
      <w:r w:rsidR="003C01B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Нравоучительную, морализаторскую, резюмирующую (тип речи в ней – рассуждение, в котором отчётливо отражается позиция баснописца).</w:t>
      </w:r>
    </w:p>
    <w:p w14:paraId="1722A479" w14:textId="65FB780B" w:rsidR="006373D0" w:rsidRDefault="006373D0" w:rsidP="006373D0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В басне Эзопа – только повествовательная часть. Предполагается, что читатель сам поймёт смысл произведения. </w:t>
      </w:r>
    </w:p>
    <w:p w14:paraId="6B02D03C" w14:textId="0630A339" w:rsidR="006373D0" w:rsidRPr="00120B16" w:rsidRDefault="006373D0" w:rsidP="006373D0">
      <w:pPr>
        <w:pStyle w:val="ac"/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Есть особенности словоупотребления, связанные с историческими, национальными, культурными различиями. Авторы жили в разные эпохи, принадлежали к разным культурам,</w:t>
      </w:r>
      <w:r w:rsid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говорили </w:t>
      </w:r>
      <w:r w:rsid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на разных языках.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Например,</w:t>
      </w:r>
      <w:r w:rsid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у Эзопа мы встретили выражение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>«</w:t>
      </w:r>
      <w:r w:rsidR="001D5237" w:rsidRP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>во сто мер лучше</w:t>
      </w:r>
      <w:r w:rsidR="001D523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» (русский человек сказал бы «во сто крат», а в Древней Греции </w:t>
      </w:r>
      <w:r w:rsidR="005E0BDB">
        <w:rPr>
          <w:rFonts w:asciiTheme="minorHAnsi" w:hAnsiTheme="minorHAnsi" w:cstheme="minorHAnsi"/>
          <w:i/>
          <w:iCs/>
          <w:color w:val="000000"/>
          <w:sz w:val="20"/>
          <w:szCs w:val="20"/>
        </w:rPr>
        <w:t>единицы измерения имели отношение не к оптике, а к ёмкостям для хранения зерна и вина – мерам</w:t>
      </w:r>
      <w:r w:rsidR="004339C9">
        <w:rPr>
          <w:rFonts w:asciiTheme="minorHAnsi" w:hAnsiTheme="minorHAnsi" w:cstheme="minorHAnsi"/>
          <w:i/>
          <w:iCs/>
          <w:color w:val="000000"/>
          <w:sz w:val="20"/>
          <w:szCs w:val="20"/>
        </w:rPr>
        <w:t>)</w:t>
      </w:r>
      <w:r w:rsidR="005E0BDB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У Крылова встречаются </w:t>
      </w:r>
      <w:r w:rsid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формы </w:t>
      </w:r>
      <w:r w:rsidR="005E0BDB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слов, присущие русскому </w:t>
      </w:r>
      <w:r w:rsid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литературному </w:t>
      </w:r>
      <w:r w:rsidR="005E0BDB">
        <w:rPr>
          <w:rFonts w:asciiTheme="minorHAnsi" w:hAnsiTheme="minorHAnsi" w:cstheme="minorHAnsi"/>
          <w:i/>
          <w:iCs/>
          <w:color w:val="000000"/>
          <w:sz w:val="20"/>
          <w:szCs w:val="20"/>
        </w:rPr>
        <w:t>языку</w:t>
      </w:r>
      <w:r w:rsid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18 века – «</w:t>
      </w:r>
      <w:proofErr w:type="spellStart"/>
      <w:r w:rsid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>навозну</w:t>
      </w:r>
      <w:proofErr w:type="spellEnd"/>
      <w:r w:rsid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», «боле». </w:t>
      </w:r>
    </w:p>
    <w:p w14:paraId="4439145E" w14:textId="131763E9" w:rsidR="00986E51" w:rsidRDefault="00AB71C1" w:rsidP="00AB71C1">
      <w:pPr>
        <w:pStyle w:val="ac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B71C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Зачем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одни и те же сюжеты повторять на разные лады? Не лучше ли придумывать новые?</w:t>
      </w:r>
    </w:p>
    <w:p w14:paraId="76730FAF" w14:textId="6A48E51B" w:rsidR="00B11723" w:rsidRDefault="00AB71C1" w:rsidP="00A0135F">
      <w:pPr>
        <w:pStyle w:val="ac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>Этот вопрос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из категории «детских» ‒ наивных и одновременно уводящих в культурологические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и психологические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глубины. </w:t>
      </w:r>
    </w:p>
    <w:p w14:paraId="2D42610B" w14:textId="3327476A" w:rsidR="00AB71C1" w:rsidRPr="00AB71C1" w:rsidRDefault="00B11723" w:rsidP="00A0135F">
      <w:pPr>
        <w:pStyle w:val="ac"/>
        <w:shd w:val="clear" w:color="auto" w:fill="FFFFFF"/>
        <w:spacing w:before="0" w:beforeAutospacing="0" w:after="0" w:afterAutospacing="0"/>
        <w:ind w:firstLine="426"/>
        <w:jc w:val="both"/>
        <w:rPr>
          <w:rFonts w:cstheme="minorHAnsi"/>
          <w:i/>
          <w:iCs/>
          <w:sz w:val="18"/>
          <w:szCs w:val="18"/>
        </w:rPr>
      </w:pPr>
      <w:r w:rsidRPr="002B353D">
        <w:rPr>
          <w:rFonts w:asciiTheme="minorHAnsi" w:hAnsiTheme="minorHAnsi" w:cstheme="minorHAnsi"/>
          <w:i/>
          <w:iCs/>
          <w:color w:val="000000"/>
          <w:sz w:val="20"/>
          <w:szCs w:val="20"/>
          <w:u w:val="single"/>
        </w:rPr>
        <w:t>Во</w:t>
      </w:r>
      <w:r w:rsidR="00C34078" w:rsidRPr="002B353D">
        <w:rPr>
          <w:rFonts w:asciiTheme="minorHAnsi" w:hAnsiTheme="minorHAnsi" w:cstheme="minorHAnsi"/>
          <w:i/>
          <w:iCs/>
          <w:color w:val="000000"/>
          <w:sz w:val="20"/>
          <w:szCs w:val="20"/>
          <w:u w:val="single"/>
        </w:rPr>
        <w:t>зможные ответы: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в основе переложений «старого на новый лад»</w:t>
      </w:r>
      <w:r w:rsidR="00AB71C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>лежит увлечённость нового автора чужим текстом и одновременно сильное желание сделать его ещё ярче, привлекательнее, глубже, интереснее, понятнее для современных читателей</w:t>
      </w:r>
      <w:r w:rsidR="00EE6273">
        <w:rPr>
          <w:rFonts w:asciiTheme="minorHAnsi" w:hAnsiTheme="minorHAnsi" w:cstheme="minorHAnsi"/>
          <w:i/>
          <w:iCs/>
          <w:color w:val="000000"/>
          <w:sz w:val="20"/>
          <w:szCs w:val="20"/>
        </w:rPr>
        <w:t>, изменить</w:t>
      </w:r>
      <w:r w:rsidR="00EE6273" w:rsidRPr="00EE627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EE6273">
        <w:rPr>
          <w:rFonts w:asciiTheme="minorHAnsi" w:hAnsiTheme="minorHAnsi" w:cstheme="minorHAnsi"/>
          <w:i/>
          <w:iCs/>
          <w:color w:val="000000"/>
          <w:sz w:val="20"/>
          <w:szCs w:val="20"/>
        </w:rPr>
        <w:t>с учётом социальных и культурных изменений, внести изменения в жанровые особенности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>. Это</w:t>
      </w:r>
      <w:r w:rsidR="002B353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похоже на </w:t>
      </w:r>
      <w:r w:rsidR="002B353D" w:rsidRPr="004339C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со</w:t>
      </w:r>
      <w:r w:rsidR="002B353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творчество: 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мы с вами </w:t>
      </w:r>
      <w:r w:rsidR="002B353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тоже 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иногда сочиняем вместе – что-то друг другу подсказываем, </w:t>
      </w:r>
      <w:r w:rsidR="002B353D">
        <w:rPr>
          <w:rFonts w:asciiTheme="minorHAnsi" w:hAnsiTheme="minorHAnsi" w:cstheme="minorHAnsi"/>
          <w:i/>
          <w:iCs/>
          <w:color w:val="000000"/>
          <w:sz w:val="20"/>
          <w:szCs w:val="20"/>
        </w:rPr>
        <w:t>редактируем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  <w:r w:rsidR="002B353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EE6273">
        <w:rPr>
          <w:rFonts w:asciiTheme="minorHAnsi" w:hAnsiTheme="minorHAnsi" w:cstheme="minorHAnsi"/>
          <w:i/>
          <w:iCs/>
          <w:color w:val="000000"/>
          <w:sz w:val="20"/>
          <w:szCs w:val="20"/>
        </w:rPr>
        <w:t>Можно провести параллель с изменениями в технике. Кто-то</w:t>
      </w:r>
      <w:r w:rsidR="00C3407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EE627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давным-давно изобрёл колесо. Но люди-творцы совершенствуют это изобретение из века в век. Такова природная особенность человека – он любит </w:t>
      </w:r>
      <w:r w:rsidR="002B353D">
        <w:rPr>
          <w:rFonts w:asciiTheme="minorHAnsi" w:hAnsiTheme="minorHAnsi" w:cstheme="minorHAnsi"/>
          <w:i/>
          <w:iCs/>
          <w:color w:val="000000"/>
          <w:sz w:val="20"/>
          <w:szCs w:val="20"/>
        </w:rPr>
        <w:t>что-то совершенствовать, разнообразить, творить</w:t>
      </w:r>
      <w:r w:rsidR="00EE6273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</w:p>
    <w:sectPr w:rsidR="00AB71C1" w:rsidRPr="00AB71C1" w:rsidSect="002B353D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5"/>
    <w:rsid w:val="000C7A7F"/>
    <w:rsid w:val="00120B16"/>
    <w:rsid w:val="00130D6B"/>
    <w:rsid w:val="00166397"/>
    <w:rsid w:val="001D5237"/>
    <w:rsid w:val="002B353D"/>
    <w:rsid w:val="0035300C"/>
    <w:rsid w:val="003C01B5"/>
    <w:rsid w:val="00401F41"/>
    <w:rsid w:val="004339C9"/>
    <w:rsid w:val="00535525"/>
    <w:rsid w:val="00582F0F"/>
    <w:rsid w:val="005E0BDB"/>
    <w:rsid w:val="006373D0"/>
    <w:rsid w:val="006B601B"/>
    <w:rsid w:val="00781EB3"/>
    <w:rsid w:val="007F6B82"/>
    <w:rsid w:val="007F70BD"/>
    <w:rsid w:val="008248F1"/>
    <w:rsid w:val="008915A3"/>
    <w:rsid w:val="008C2D93"/>
    <w:rsid w:val="00986E51"/>
    <w:rsid w:val="00A0135F"/>
    <w:rsid w:val="00A73015"/>
    <w:rsid w:val="00A95E10"/>
    <w:rsid w:val="00AB71C1"/>
    <w:rsid w:val="00B11723"/>
    <w:rsid w:val="00B132CC"/>
    <w:rsid w:val="00B524D2"/>
    <w:rsid w:val="00BC6641"/>
    <w:rsid w:val="00BD00B9"/>
    <w:rsid w:val="00C34078"/>
    <w:rsid w:val="00C71646"/>
    <w:rsid w:val="00C7492A"/>
    <w:rsid w:val="00C819A0"/>
    <w:rsid w:val="00CB0624"/>
    <w:rsid w:val="00D21197"/>
    <w:rsid w:val="00D23405"/>
    <w:rsid w:val="00D54E60"/>
    <w:rsid w:val="00DE3611"/>
    <w:rsid w:val="00EA2749"/>
    <w:rsid w:val="00EC6964"/>
    <w:rsid w:val="00EE6273"/>
    <w:rsid w:val="00EF3A40"/>
    <w:rsid w:val="00F1135A"/>
    <w:rsid w:val="00F17E6B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3FD3"/>
  <w15:chartTrackingRefBased/>
  <w15:docId w15:val="{4ED36BFD-A673-4EFE-ADB0-E622671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5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5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5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5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5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5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5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5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5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5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55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Баландина</dc:creator>
  <cp:keywords/>
  <dc:description/>
  <cp:lastModifiedBy>Алла Баландина</cp:lastModifiedBy>
  <cp:revision>5</cp:revision>
  <dcterms:created xsi:type="dcterms:W3CDTF">2026-01-14T15:16:00Z</dcterms:created>
  <dcterms:modified xsi:type="dcterms:W3CDTF">2026-01-18T17:29:00Z</dcterms:modified>
</cp:coreProperties>
</file>