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30D0" w14:textId="77777777" w:rsidR="006E46D0" w:rsidRPr="006E46D0" w:rsidRDefault="006E46D0" w:rsidP="006E46D0">
      <w:pPr>
        <w:widowControl w:val="0"/>
        <w:autoSpaceDE w:val="0"/>
        <w:autoSpaceDN w:val="0"/>
        <w:spacing w:before="80" w:after="0" w:line="240" w:lineRule="auto"/>
        <w:ind w:left="982" w:right="698"/>
        <w:jc w:val="center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6E46D0">
        <w:rPr>
          <w:rFonts w:ascii="Times New Roman" w:eastAsia="Arial" w:hAnsi="Times New Roman" w:cs="Times New Roman"/>
          <w:sz w:val="28"/>
          <w:szCs w:val="28"/>
        </w:rPr>
        <w:t>Средства языка</w:t>
      </w:r>
    </w:p>
    <w:p w14:paraId="583F6212" w14:textId="77777777" w:rsidR="006E46D0" w:rsidRPr="006E46D0" w:rsidRDefault="006E46D0" w:rsidP="006E46D0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0" w:right="135" w:firstLine="0"/>
        <w:outlineLvl w:val="1"/>
        <w:rPr>
          <w:rFonts w:ascii="Arial Narrow" w:eastAsia="Roboto" w:hAnsi="Arial Narrow" w:cs="Roboto"/>
          <w:b/>
          <w:bCs/>
          <w:iCs/>
          <w:sz w:val="21"/>
          <w:szCs w:val="21"/>
        </w:rPr>
      </w:pPr>
      <w:r w:rsidRPr="006E46D0">
        <w:rPr>
          <w:rFonts w:ascii="Arial Narrow" w:eastAsia="Roboto" w:hAnsi="Arial Narrow" w:cs="Roboto"/>
          <w:b/>
          <w:bCs/>
          <w:iCs/>
          <w:sz w:val="21"/>
          <w:szCs w:val="21"/>
        </w:rPr>
        <w:t>Текст 4. Метрах в пяти от огромного офисного здания...</w:t>
      </w:r>
    </w:p>
    <w:p w14:paraId="12A22375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Напишите сочинение-рассуждение на тему </w:t>
      </w:r>
      <w:r w:rsidRPr="006E46D0">
        <w:rPr>
          <w:rFonts w:ascii="Times New Roman" w:eastAsia="Calibri" w:hAnsi="Times New Roman" w:cs="Times New Roman"/>
          <w:b/>
          <w:bCs/>
        </w:rPr>
        <w:t xml:space="preserve">«Какие средства языка использует автор для создания </w:t>
      </w:r>
      <w:r w:rsidRPr="006E46D0">
        <w:rPr>
          <w:rFonts w:ascii="Times New Roman" w:eastAsia="Calibri" w:hAnsi="Times New Roman" w:cs="Times New Roman"/>
          <w:b/>
          <w:bCs/>
          <w:shd w:val="clear" w:color="auto" w:fill="E7E6E6" w:themeFill="background2"/>
        </w:rPr>
        <w:t>образа бездомной собаки</w:t>
      </w:r>
      <w:r w:rsidRPr="006E46D0">
        <w:rPr>
          <w:rFonts w:ascii="Times New Roman" w:eastAsia="Calibri" w:hAnsi="Times New Roman" w:cs="Times New Roman"/>
          <w:b/>
          <w:bCs/>
        </w:rPr>
        <w:t>?»</w:t>
      </w:r>
      <w:r w:rsidRPr="006E46D0">
        <w:rPr>
          <w:rFonts w:ascii="Times New Roman" w:eastAsia="Calibri" w:hAnsi="Times New Roman" w:cs="Times New Roman"/>
        </w:rPr>
        <w:t>.</w:t>
      </w:r>
    </w:p>
    <w:p w14:paraId="71370DF3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  <w:b/>
        </w:rPr>
      </w:pPr>
    </w:p>
    <w:p w14:paraId="681F2A4C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(1)Метрах в пяти от огромного офисного здания на обледенелом грязном асфальте стояла на трёх ногах худая бездомная собака со слезящимися глазами и кого-то высматривала в дверях. (2)Больная нога, видимо, мёрзла, и собака, прижимая её к животу, невольно приседала.</w:t>
      </w:r>
    </w:p>
    <w:p w14:paraId="0EA68BBD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(3)Выражающим муку, </w:t>
      </w:r>
      <w:r w:rsidRPr="006E46D0">
        <w:rPr>
          <w:rFonts w:ascii="Times New Roman" w:eastAsia="Calibri" w:hAnsi="Times New Roman" w:cs="Times New Roman"/>
          <w:highlight w:val="yellow"/>
        </w:rPr>
        <w:t>загнанным</w:t>
      </w:r>
      <w:r w:rsidRPr="006E46D0">
        <w:rPr>
          <w:rFonts w:ascii="Times New Roman" w:eastAsia="Calibri" w:hAnsi="Times New Roman" w:cs="Times New Roman"/>
        </w:rPr>
        <w:t xml:space="preserve"> взглядом она </w:t>
      </w:r>
      <w:r w:rsidRPr="006E46D0">
        <w:rPr>
          <w:rFonts w:ascii="Times New Roman" w:eastAsia="Calibri" w:hAnsi="Times New Roman" w:cs="Times New Roman"/>
          <w:highlight w:val="yellow"/>
        </w:rPr>
        <w:t>равнодушно</w:t>
      </w:r>
      <w:r w:rsidRPr="006E46D0">
        <w:rPr>
          <w:rFonts w:ascii="Times New Roman" w:eastAsia="Calibri" w:hAnsi="Times New Roman" w:cs="Times New Roman"/>
        </w:rPr>
        <w:t xml:space="preserve"> провожала одних, </w:t>
      </w:r>
      <w:r w:rsidRPr="006E46D0">
        <w:rPr>
          <w:rFonts w:ascii="Times New Roman" w:eastAsia="Calibri" w:hAnsi="Times New Roman" w:cs="Times New Roman"/>
          <w:highlight w:val="yellow"/>
        </w:rPr>
        <w:t>заискивающе</w:t>
      </w:r>
      <w:r w:rsidRPr="006E46D0">
        <w:rPr>
          <w:rFonts w:ascii="Times New Roman" w:eastAsia="Calibri" w:hAnsi="Times New Roman" w:cs="Times New Roman"/>
        </w:rPr>
        <w:t xml:space="preserve"> виляла хвостом перед другими, третьи бросали ей что-то вроде: «Ну что, Жучка?» – и её </w:t>
      </w:r>
      <w:r w:rsidRPr="006E46D0">
        <w:rPr>
          <w:rFonts w:ascii="Times New Roman" w:eastAsia="Calibri" w:hAnsi="Times New Roman" w:cs="Times New Roman"/>
          <w:highlight w:val="magenta"/>
        </w:rPr>
        <w:t>глаза загорались надеждой</w:t>
      </w:r>
      <w:r w:rsidRPr="006E46D0">
        <w:rPr>
          <w:rFonts w:ascii="Times New Roman" w:eastAsia="Calibri" w:hAnsi="Times New Roman" w:cs="Times New Roman"/>
        </w:rPr>
        <w:t xml:space="preserve">. (4)Но машинально заметившие её уже забывали о ней и равнодушно уходили или брезгливо отмахивались, и её слезящиеся </w:t>
      </w:r>
      <w:r w:rsidRPr="006E46D0">
        <w:rPr>
          <w:rFonts w:ascii="Times New Roman" w:eastAsia="Calibri" w:hAnsi="Times New Roman" w:cs="Times New Roman"/>
          <w:highlight w:val="magenta"/>
        </w:rPr>
        <w:t>глаза тухли</w:t>
      </w:r>
      <w:r w:rsidRPr="006E46D0">
        <w:rPr>
          <w:rFonts w:ascii="Times New Roman" w:eastAsia="Calibri" w:hAnsi="Times New Roman" w:cs="Times New Roman"/>
        </w:rPr>
        <w:t>, и она опять приседала, поджимая под себя больную ногу.</w:t>
      </w:r>
    </w:p>
    <w:p w14:paraId="264B9B3E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(5)И я понял, что она никого не ждёт, а выбирает себе хозяина. (6)Бездомная жизнь, без сомнения, была ей уже невмоготу, и она выбирала хозяина. (7)Она дрожала от холода, была голодна, и </w:t>
      </w:r>
      <w:r w:rsidRPr="006E46D0">
        <w:rPr>
          <w:rFonts w:ascii="Times New Roman" w:eastAsia="Calibri" w:hAnsi="Times New Roman" w:cs="Times New Roman"/>
          <w:highlight w:val="magenta"/>
        </w:rPr>
        <w:t>глаза её, худое тело, хвост умоляли</w:t>
      </w:r>
      <w:r w:rsidRPr="006E46D0">
        <w:rPr>
          <w:rFonts w:ascii="Times New Roman" w:eastAsia="Calibri" w:hAnsi="Times New Roman" w:cs="Times New Roman"/>
        </w:rPr>
        <w:t>: «Ну, посмотрите на меня кто-нибудь, ну, возьмите меня кто-нибудь, а я отвечу вам такой любовью!..» (8)Но усталые люди шли дальше. (9)</w:t>
      </w:r>
      <w:r w:rsidRPr="006E46D0">
        <w:rPr>
          <w:rFonts w:ascii="Times New Roman" w:eastAsia="Calibri" w:hAnsi="Times New Roman" w:cs="Times New Roman"/>
          <w:highlight w:val="yellow"/>
        </w:rPr>
        <w:t>Бедная</w:t>
      </w:r>
      <w:r w:rsidRPr="006E46D0">
        <w:rPr>
          <w:rFonts w:ascii="Times New Roman" w:eastAsia="Calibri" w:hAnsi="Times New Roman" w:cs="Times New Roman"/>
        </w:rPr>
        <w:t xml:space="preserve"> собака порывалась идти то за одним, то за другим, даже делала несколько шагов вслед, но тут же возвращалась.</w:t>
      </w:r>
    </w:p>
    <w:p w14:paraId="3D8F5B3C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(10)Она остановила свой выбор на молодой женщине, такой же усталой. (11)Женщина скользнула взглядом по собаке и прошла мимо, но собака пошла за ней, сначала неуверенно, потом решительно и безоглядно. (12)Женщина случайно оглянулась, увидела собаку, сразу </w:t>
      </w:r>
      <w:r w:rsidRPr="006E46D0">
        <w:rPr>
          <w:rFonts w:ascii="Times New Roman" w:eastAsia="Calibri" w:hAnsi="Times New Roman" w:cs="Times New Roman"/>
          <w:highlight w:val="yellow"/>
        </w:rPr>
        <w:t>преданно</w:t>
      </w:r>
      <w:r w:rsidRPr="006E46D0">
        <w:rPr>
          <w:rFonts w:ascii="Times New Roman" w:eastAsia="Calibri" w:hAnsi="Times New Roman" w:cs="Times New Roman"/>
        </w:rPr>
        <w:t xml:space="preserve"> завилявшую хвостом, но тут же пошла дальше. (13)Собака легла и положила голову на лапы. (14)Она уже не ласкалась </w:t>
      </w:r>
      <w:r w:rsidRPr="006E46D0">
        <w:rPr>
          <w:rFonts w:ascii="Times New Roman" w:eastAsia="Calibri" w:hAnsi="Times New Roman" w:cs="Times New Roman"/>
          <w:highlight w:val="yellow"/>
        </w:rPr>
        <w:t>униженно</w:t>
      </w:r>
      <w:r w:rsidRPr="006E46D0">
        <w:rPr>
          <w:rFonts w:ascii="Times New Roman" w:eastAsia="Calibri" w:hAnsi="Times New Roman" w:cs="Times New Roman"/>
        </w:rPr>
        <w:t xml:space="preserve">, она просто ждала, </w:t>
      </w:r>
      <w:r w:rsidRPr="006E46D0">
        <w:rPr>
          <w:rFonts w:ascii="Times New Roman" w:eastAsia="Calibri" w:hAnsi="Times New Roman" w:cs="Times New Roman"/>
          <w:highlight w:val="green"/>
        </w:rPr>
        <w:t>не сводя</w:t>
      </w:r>
      <w:r w:rsidRPr="006E46D0">
        <w:rPr>
          <w:rFonts w:ascii="Times New Roman" w:eastAsia="Calibri" w:hAnsi="Times New Roman" w:cs="Times New Roman"/>
        </w:rPr>
        <w:t xml:space="preserve"> с женщины </w:t>
      </w:r>
      <w:r w:rsidRPr="006E46D0">
        <w:rPr>
          <w:rFonts w:ascii="Times New Roman" w:eastAsia="Calibri" w:hAnsi="Times New Roman" w:cs="Times New Roman"/>
          <w:highlight w:val="green"/>
        </w:rPr>
        <w:t>глаз</w:t>
      </w:r>
      <w:r w:rsidRPr="006E46D0">
        <w:rPr>
          <w:rFonts w:ascii="Times New Roman" w:eastAsia="Calibri" w:hAnsi="Times New Roman" w:cs="Times New Roman"/>
        </w:rPr>
        <w:t>. (15)Женщина что-то сказала ей, и собака завиляла хвостом и почти на брюхе подползла к её ногам.</w:t>
      </w:r>
    </w:p>
    <w:p w14:paraId="3FABF21A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(16)Женщина достала из сумки булку, положила её перед собакой, но та не ела, глядела в глаза женщине: она понимала, что от неё хотят отделаться подачкой.</w:t>
      </w:r>
    </w:p>
    <w:p w14:paraId="4273991A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(17)Тогда женщина опустилась на корточки и погладила её по голове, протянула ей булочку, и собака начала есть, то и дело поглядывая на женщину: она боялась, что та уйдёт. (18)Женщина всё гладила собаку и что-то тихо и печально говорила так же печально вздрагивающей животине. (19)Потом достала из сумки ливерный пирожок, положила его перед собакой и быстро, не оглядываясь, пошла.</w:t>
      </w:r>
    </w:p>
    <w:p w14:paraId="67C54320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(20)Собака, оставив недоеденный пирожок, побежала за женщиной, заскулила, та растерянно остановилась.</w:t>
      </w:r>
    </w:p>
    <w:p w14:paraId="15AD03CF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– (21)Ну, что мне с тобой делать? – почти со слезами спросила женщина.</w:t>
      </w:r>
    </w:p>
    <w:p w14:paraId="2977E63B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(22)Собака </w:t>
      </w:r>
      <w:r w:rsidRPr="006E46D0">
        <w:rPr>
          <w:rFonts w:ascii="Times New Roman" w:eastAsia="Calibri" w:hAnsi="Times New Roman" w:cs="Times New Roman"/>
          <w:highlight w:val="yellow"/>
        </w:rPr>
        <w:t>благоговейно</w:t>
      </w:r>
      <w:r w:rsidRPr="006E46D0">
        <w:rPr>
          <w:rFonts w:ascii="Times New Roman" w:eastAsia="Calibri" w:hAnsi="Times New Roman" w:cs="Times New Roman"/>
        </w:rPr>
        <w:t xml:space="preserve"> смотрела на неё.</w:t>
      </w:r>
    </w:p>
    <w:p w14:paraId="77C82A97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(23)Женщина вынула из сумки конфету, положила перед собакой. (24)Та взяла – просто из вежливости, чтобы не обидеть, чтобы </w:t>
      </w:r>
      <w:r w:rsidRPr="006E46D0">
        <w:rPr>
          <w:rFonts w:ascii="Times New Roman" w:eastAsia="Calibri" w:hAnsi="Times New Roman" w:cs="Times New Roman"/>
          <w:highlight w:val="magenta"/>
        </w:rPr>
        <w:t>не спугнуть своего счастья</w:t>
      </w:r>
      <w:r w:rsidRPr="006E46D0">
        <w:rPr>
          <w:rFonts w:ascii="Times New Roman" w:eastAsia="Calibri" w:hAnsi="Times New Roman" w:cs="Times New Roman"/>
        </w:rPr>
        <w:t>, и уже уверенней побежала за женщиной. (25)Так они и скрылись за углом.</w:t>
      </w:r>
    </w:p>
    <w:p w14:paraId="5516D5CB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(26)Почему из сотен других собака выбрала именно эту женщину?..</w:t>
      </w:r>
    </w:p>
    <w:p w14:paraId="6814BF29" w14:textId="77777777" w:rsidR="006E46D0" w:rsidRPr="006E46D0" w:rsidRDefault="006E46D0" w:rsidP="006E46D0">
      <w:pPr>
        <w:spacing w:after="0" w:line="276" w:lineRule="auto"/>
        <w:ind w:right="-285" w:firstLine="284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E46D0">
        <w:rPr>
          <w:rFonts w:ascii="Times New Roman" w:eastAsia="Calibri" w:hAnsi="Times New Roman" w:cs="Times New Roman"/>
          <w:sz w:val="18"/>
          <w:szCs w:val="18"/>
        </w:rPr>
        <w:t>(По М.А. Чванову*)</w:t>
      </w:r>
    </w:p>
    <w:p w14:paraId="7EF66FBE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E46D0">
        <w:rPr>
          <w:rFonts w:ascii="Times New Roman" w:eastAsia="Calibri" w:hAnsi="Times New Roman" w:cs="Times New Roman"/>
          <w:sz w:val="18"/>
          <w:szCs w:val="18"/>
        </w:rPr>
        <w:t> * </w:t>
      </w:r>
      <w:r w:rsidRPr="006E46D0">
        <w:rPr>
          <w:rFonts w:ascii="Times New Roman" w:eastAsia="Calibri" w:hAnsi="Times New Roman" w:cs="Times New Roman"/>
          <w:b/>
          <w:bCs/>
          <w:sz w:val="18"/>
          <w:szCs w:val="18"/>
        </w:rPr>
        <w:t>Михаил Андреевич Чванов</w:t>
      </w:r>
      <w:r w:rsidRPr="006E46D0">
        <w:rPr>
          <w:rFonts w:ascii="Times New Roman" w:eastAsia="Calibri" w:hAnsi="Times New Roman" w:cs="Times New Roman"/>
          <w:sz w:val="18"/>
          <w:szCs w:val="18"/>
        </w:rPr>
        <w:t> (род. в 1944 г.) – российский писатель, публицист, директор мемориального дома-музея С.Т. Аксакова.</w:t>
      </w:r>
    </w:p>
    <w:p w14:paraId="4F29C2C9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10226F1E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3−15 — образ собаки до и во время встречи с женщиной</w:t>
      </w:r>
    </w:p>
    <w:p w14:paraId="140D7A10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22−24 — образ собаки, которая обрела надежду</w:t>
      </w:r>
    </w:p>
    <w:p w14:paraId="64107913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  <w:highlight w:val="yellow"/>
        </w:rPr>
        <w:t>эпитет</w:t>
      </w:r>
      <w:r w:rsidRPr="006E46D0">
        <w:rPr>
          <w:rFonts w:ascii="Times New Roman" w:eastAsia="Calibri" w:hAnsi="Times New Roman" w:cs="Times New Roman"/>
        </w:rPr>
        <w:t xml:space="preserve"> </w:t>
      </w:r>
      <w:r w:rsidRPr="006E46D0">
        <w:rPr>
          <w:rFonts w:ascii="Times New Roman" w:eastAsia="Calibri" w:hAnsi="Times New Roman" w:cs="Times New Roman"/>
          <w:highlight w:val="magenta"/>
        </w:rPr>
        <w:t>метафора</w:t>
      </w:r>
      <w:r w:rsidRPr="006E46D0">
        <w:rPr>
          <w:rFonts w:ascii="Times New Roman" w:eastAsia="Calibri" w:hAnsi="Times New Roman" w:cs="Times New Roman"/>
        </w:rPr>
        <w:t xml:space="preserve"> (3−4 метафоры противопоставлены) </w:t>
      </w:r>
      <w:r w:rsidRPr="006E46D0">
        <w:rPr>
          <w:rFonts w:ascii="Times New Roman" w:eastAsia="Calibri" w:hAnsi="Times New Roman" w:cs="Times New Roman"/>
          <w:highlight w:val="green"/>
        </w:rPr>
        <w:t>фразеологизм</w:t>
      </w:r>
      <w:r w:rsidRPr="006E46D0">
        <w:rPr>
          <w:rFonts w:ascii="Times New Roman" w:eastAsia="Calibri" w:hAnsi="Times New Roman" w:cs="Times New Roman"/>
        </w:rPr>
        <w:t xml:space="preserve"> </w:t>
      </w:r>
    </w:p>
    <w:p w14:paraId="6701AFC2" w14:textId="77777777" w:rsidR="006E46D0" w:rsidRPr="006E46D0" w:rsidRDefault="006E46D0" w:rsidP="006E46D0">
      <w:pPr>
        <w:spacing w:after="0" w:line="276" w:lineRule="auto"/>
        <w:ind w:right="-285" w:firstLine="284"/>
        <w:jc w:val="both"/>
        <w:rPr>
          <w:rFonts w:ascii="Times New Roman" w:eastAsia="Calibri" w:hAnsi="Times New Roman" w:cs="Times New Roman"/>
        </w:rPr>
      </w:pPr>
    </w:p>
    <w:p w14:paraId="46C087DB" w14:textId="77777777" w:rsidR="006E46D0" w:rsidRPr="006E46D0" w:rsidRDefault="006E46D0" w:rsidP="006E46D0">
      <w:pPr>
        <w:spacing w:line="276" w:lineRule="auto"/>
        <w:ind w:right="-285" w:firstLine="284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br w:type="page"/>
      </w:r>
    </w:p>
    <w:p w14:paraId="55171114" w14:textId="77777777" w:rsidR="006E46D0" w:rsidRPr="006E46D0" w:rsidRDefault="006E46D0" w:rsidP="006E46D0">
      <w:pPr>
        <w:widowControl w:val="0"/>
        <w:autoSpaceDE w:val="0"/>
        <w:autoSpaceDN w:val="0"/>
        <w:spacing w:after="0" w:line="240" w:lineRule="auto"/>
        <w:ind w:right="135"/>
        <w:outlineLvl w:val="1"/>
        <w:rPr>
          <w:rFonts w:ascii="Arial Narrow" w:eastAsia="Roboto" w:hAnsi="Arial Narrow" w:cs="Roboto"/>
          <w:b/>
          <w:bCs/>
          <w:iCs/>
          <w:sz w:val="21"/>
          <w:szCs w:val="21"/>
        </w:rPr>
      </w:pPr>
      <w:r w:rsidRPr="006E46D0">
        <w:rPr>
          <w:rFonts w:ascii="Arial Narrow" w:eastAsia="Roboto" w:hAnsi="Arial Narrow" w:cs="Roboto"/>
          <w:b/>
          <w:bCs/>
          <w:iCs/>
          <w:sz w:val="21"/>
          <w:szCs w:val="21"/>
        </w:rPr>
        <w:lastRenderedPageBreak/>
        <w:t>Текст 32. Как только у нас с Пашкой появлялся какой-нибудь замысел</w:t>
      </w:r>
    </w:p>
    <w:p w14:paraId="70F70F2B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Напишите сочинение-рассуждение на тему </w:t>
      </w:r>
      <w:r w:rsidRPr="006E46D0">
        <w:rPr>
          <w:rFonts w:ascii="Times New Roman" w:eastAsia="Calibri" w:hAnsi="Times New Roman" w:cs="Times New Roman"/>
          <w:b/>
          <w:bCs/>
        </w:rPr>
        <w:t>«В каких целях автор использовал глаголы в разных формах наклонения?»</w:t>
      </w:r>
      <w:r w:rsidRPr="006E46D0">
        <w:rPr>
          <w:rFonts w:ascii="Times New Roman" w:eastAsia="Calibri" w:hAnsi="Times New Roman" w:cs="Times New Roman"/>
        </w:rPr>
        <w:t>.</w:t>
      </w:r>
    </w:p>
    <w:p w14:paraId="510DDBD5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BB753EC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(1)Как только у нас с Пашкой </w:t>
      </w:r>
      <w:r w:rsidRPr="006E46D0">
        <w:rPr>
          <w:rFonts w:ascii="Times New Roman" w:eastAsia="Calibri" w:hAnsi="Times New Roman" w:cs="Times New Roman"/>
          <w:highlight w:val="yellow"/>
        </w:rPr>
        <w:t>появлялся</w:t>
      </w:r>
      <w:r w:rsidRPr="006E46D0">
        <w:rPr>
          <w:rFonts w:ascii="Times New Roman" w:eastAsia="Calibri" w:hAnsi="Times New Roman" w:cs="Times New Roman"/>
        </w:rPr>
        <w:t xml:space="preserve"> какой-нибудь замысел, неизменно </w:t>
      </w:r>
      <w:r w:rsidRPr="006E46D0">
        <w:rPr>
          <w:rFonts w:ascii="Times New Roman" w:eastAsia="Calibri" w:hAnsi="Times New Roman" w:cs="Times New Roman"/>
          <w:highlight w:val="yellow"/>
        </w:rPr>
        <w:t>оказывалось</w:t>
      </w:r>
      <w:r w:rsidRPr="006E46D0">
        <w:rPr>
          <w:rFonts w:ascii="Times New Roman" w:eastAsia="Calibri" w:hAnsi="Times New Roman" w:cs="Times New Roman"/>
        </w:rPr>
        <w:t xml:space="preserve">, что в прошлом кто-то уже </w:t>
      </w:r>
      <w:r w:rsidRPr="006E46D0">
        <w:rPr>
          <w:rFonts w:ascii="Times New Roman" w:eastAsia="Calibri" w:hAnsi="Times New Roman" w:cs="Times New Roman"/>
          <w:highlight w:val="yellow"/>
        </w:rPr>
        <w:t>опередил</w:t>
      </w:r>
      <w:r w:rsidRPr="006E46D0">
        <w:rPr>
          <w:rFonts w:ascii="Times New Roman" w:eastAsia="Calibri" w:hAnsi="Times New Roman" w:cs="Times New Roman"/>
        </w:rPr>
        <w:t xml:space="preserve"> нас. (2)Нельзя же заново изобретать самолёт, если его давно изобрели. (3)Или открывать новые страны, если всё уже пройдено вдоль и поперёк! (4)Выходило, что мы родились слишком поздно и пути к славе для нас закрыты.</w:t>
      </w:r>
    </w:p>
    <w:p w14:paraId="631B3A88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(5)Я </w:t>
      </w:r>
      <w:r w:rsidRPr="006E46D0">
        <w:rPr>
          <w:rFonts w:ascii="Times New Roman" w:eastAsia="Calibri" w:hAnsi="Times New Roman" w:cs="Times New Roman"/>
          <w:highlight w:val="yellow"/>
        </w:rPr>
        <w:t>высказался</w:t>
      </w:r>
      <w:r w:rsidRPr="006E46D0">
        <w:rPr>
          <w:rFonts w:ascii="Times New Roman" w:eastAsia="Calibri" w:hAnsi="Times New Roman" w:cs="Times New Roman"/>
        </w:rPr>
        <w:t xml:space="preserve"> в этом смысле дома, но мать, удивлённо посмотрев на меня, </w:t>
      </w:r>
      <w:r w:rsidRPr="006E46D0">
        <w:rPr>
          <w:rFonts w:ascii="Times New Roman" w:eastAsia="Calibri" w:hAnsi="Times New Roman" w:cs="Times New Roman"/>
          <w:highlight w:val="yellow"/>
        </w:rPr>
        <w:t>сказала</w:t>
      </w:r>
      <w:r w:rsidRPr="006E46D0">
        <w:rPr>
          <w:rFonts w:ascii="Times New Roman" w:eastAsia="Calibri" w:hAnsi="Times New Roman" w:cs="Times New Roman"/>
        </w:rPr>
        <w:t>:</w:t>
      </w:r>
    </w:p>
    <w:p w14:paraId="26A15D48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– Экий ты, оказывается, ещё маленький!.. (6)</w:t>
      </w:r>
      <w:r w:rsidRPr="006E46D0">
        <w:rPr>
          <w:rFonts w:ascii="Times New Roman" w:eastAsia="Calibri" w:hAnsi="Times New Roman" w:cs="Times New Roman"/>
          <w:highlight w:val="green"/>
        </w:rPr>
        <w:t>Иди</w:t>
      </w:r>
      <w:r w:rsidRPr="006E46D0">
        <w:rPr>
          <w:rFonts w:ascii="Times New Roman" w:eastAsia="Calibri" w:hAnsi="Times New Roman" w:cs="Times New Roman"/>
        </w:rPr>
        <w:t xml:space="preserve"> вон на огороде славу </w:t>
      </w:r>
      <w:r w:rsidRPr="006E46D0">
        <w:rPr>
          <w:rFonts w:ascii="Times New Roman" w:eastAsia="Calibri" w:hAnsi="Times New Roman" w:cs="Times New Roman"/>
          <w:highlight w:val="green"/>
        </w:rPr>
        <w:t>зарабатывай</w:t>
      </w:r>
      <w:r w:rsidRPr="006E46D0">
        <w:rPr>
          <w:rFonts w:ascii="Times New Roman" w:eastAsia="Calibri" w:hAnsi="Times New Roman" w:cs="Times New Roman"/>
        </w:rPr>
        <w:t>...</w:t>
      </w:r>
    </w:p>
    <w:p w14:paraId="17845FE3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(7)Пашка </w:t>
      </w:r>
      <w:r w:rsidRPr="006E46D0">
        <w:rPr>
          <w:rFonts w:ascii="Times New Roman" w:eastAsia="Calibri" w:hAnsi="Times New Roman" w:cs="Times New Roman"/>
          <w:highlight w:val="yellow"/>
        </w:rPr>
        <w:t>заметил</w:t>
      </w:r>
      <w:r w:rsidRPr="006E46D0">
        <w:rPr>
          <w:rFonts w:ascii="Times New Roman" w:eastAsia="Calibri" w:hAnsi="Times New Roman" w:cs="Times New Roman"/>
        </w:rPr>
        <w:t>:</w:t>
      </w:r>
    </w:p>
    <w:p w14:paraId="4C5F3AF1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– Почему это матери, как правило, детей любят…(8)Любят, а не понимают? (9)Вот раньше было: «Благословляю тебя, сын мой, на подвиг...» (10)А тут – на огород!..</w:t>
      </w:r>
    </w:p>
    <w:p w14:paraId="7C650138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(11)Пашка хочет быть как Циолковский. (12)Он всегда что-нибудь изобретает. (13)Он построил машину, чтобы наливать воду в колоду для коровы. (14)Машина, правда, сама воду наливать не могла; зато если налить вёдрами, то потом достаточно нажать железный рычаг, чтобы бочонок опрокинулся и половина воды попала в колоду.</w:t>
      </w:r>
    </w:p>
    <w:p w14:paraId="49ECC119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(15)Мать поругивала Пашку за то, что он нагородил у колодца всяких палок, однако всё обходилось. (16)Но однажды Пашкин отец в сумерки </w:t>
      </w:r>
      <w:r w:rsidRPr="006E46D0">
        <w:rPr>
          <w:rFonts w:ascii="Times New Roman" w:eastAsia="Calibri" w:hAnsi="Times New Roman" w:cs="Times New Roman"/>
          <w:highlight w:val="yellow"/>
        </w:rPr>
        <w:t>наступил</w:t>
      </w:r>
      <w:r w:rsidRPr="006E46D0">
        <w:rPr>
          <w:rFonts w:ascii="Times New Roman" w:eastAsia="Calibri" w:hAnsi="Times New Roman" w:cs="Times New Roman"/>
        </w:rPr>
        <w:t xml:space="preserve"> на рычаг и его </w:t>
      </w:r>
      <w:r w:rsidRPr="006E46D0">
        <w:rPr>
          <w:rFonts w:ascii="Times New Roman" w:eastAsia="Calibri" w:hAnsi="Times New Roman" w:cs="Times New Roman"/>
          <w:highlight w:val="yellow"/>
        </w:rPr>
        <w:t>окатило</w:t>
      </w:r>
      <w:r w:rsidRPr="006E46D0">
        <w:rPr>
          <w:rFonts w:ascii="Times New Roman" w:eastAsia="Calibri" w:hAnsi="Times New Roman" w:cs="Times New Roman"/>
        </w:rPr>
        <w:t xml:space="preserve"> с головы до пят. (17)Он тут же изломал Пашкину «механику» и </w:t>
      </w:r>
      <w:r w:rsidRPr="006E46D0">
        <w:rPr>
          <w:rFonts w:ascii="Times New Roman" w:eastAsia="Calibri" w:hAnsi="Times New Roman" w:cs="Times New Roman"/>
          <w:highlight w:val="cyan"/>
        </w:rPr>
        <w:t>задал бы</w:t>
      </w:r>
      <w:r w:rsidRPr="006E46D0">
        <w:rPr>
          <w:rFonts w:ascii="Times New Roman" w:eastAsia="Calibri" w:hAnsi="Times New Roman" w:cs="Times New Roman"/>
        </w:rPr>
        <w:t xml:space="preserve"> самому изобретателю, да тот убежал.</w:t>
      </w:r>
    </w:p>
    <w:p w14:paraId="1AB8AA62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(18)У меня нет пристрастия к технике – мне больше нравится читать. (19)Но все книги, какие я мог достать, уже читаны-перечитаны, и я попробовал написать свою.</w:t>
      </w:r>
    </w:p>
    <w:p w14:paraId="396D4453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(20)Я выпросил у отца большую конторскую книгу. (21)Вывел на обложке: «Летопись. (22)Древняя, средняя и новая история деревни </w:t>
      </w:r>
      <w:proofErr w:type="spellStart"/>
      <w:r w:rsidRPr="006E46D0">
        <w:rPr>
          <w:rFonts w:ascii="Times New Roman" w:eastAsia="Calibri" w:hAnsi="Times New Roman" w:cs="Times New Roman"/>
        </w:rPr>
        <w:t>Тыжи</w:t>
      </w:r>
      <w:proofErr w:type="spellEnd"/>
      <w:r w:rsidRPr="006E46D0">
        <w:rPr>
          <w:rFonts w:ascii="Times New Roman" w:eastAsia="Calibri" w:hAnsi="Times New Roman" w:cs="Times New Roman"/>
        </w:rPr>
        <w:t>, сочинённая Н.И. Березиным».</w:t>
      </w:r>
    </w:p>
    <w:p w14:paraId="2FE2EC03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(23)Вначале описание деревни шло гладко. (24)Но после слов: «Заложена деревня в...» – начались затруднения. (25)Основание деревни относилось, конечно, к древней истории, но никаких древностей мне обнаружить не удалось.</w:t>
      </w:r>
    </w:p>
    <w:p w14:paraId="2F84E9FC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(26)Ничего, к сожалению, не вышло и со средней историей. (27)Дед Савва, к которому я пристал с расспросами, отмахнулся.</w:t>
      </w:r>
    </w:p>
    <w:p w14:paraId="1911398C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– (28)Какая, к лешему, у нашей деревни история! (29)Бедовали в этой чащобе – вот и вся история.</w:t>
      </w:r>
    </w:p>
    <w:p w14:paraId="44D970E6" w14:textId="77777777" w:rsidR="006E46D0" w:rsidRPr="006E46D0" w:rsidRDefault="006E46D0" w:rsidP="006E46D0">
      <w:pPr>
        <w:spacing w:after="0" w:line="276" w:lineRule="auto"/>
        <w:ind w:firstLine="284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(30)История деревни осталась ненаписанной, но там меня теперь зовут не иначе как Колька-летописец...</w:t>
      </w:r>
    </w:p>
    <w:p w14:paraId="64CCF481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(31)Да, мы </w:t>
      </w:r>
      <w:r w:rsidRPr="006E46D0">
        <w:rPr>
          <w:rFonts w:ascii="Times New Roman" w:eastAsia="Calibri" w:hAnsi="Times New Roman" w:cs="Times New Roman"/>
          <w:highlight w:val="cyan"/>
        </w:rPr>
        <w:t>могли бы</w:t>
      </w:r>
      <w:r w:rsidRPr="006E46D0">
        <w:rPr>
          <w:rFonts w:ascii="Times New Roman" w:eastAsia="Calibri" w:hAnsi="Times New Roman" w:cs="Times New Roman"/>
        </w:rPr>
        <w:t xml:space="preserve"> удивить мир, но пока не знали чем.</w:t>
      </w:r>
    </w:p>
    <w:p w14:paraId="25CCE79C" w14:textId="77777777" w:rsidR="006E46D0" w:rsidRPr="006E46D0" w:rsidRDefault="006E46D0" w:rsidP="006E46D0">
      <w:pPr>
        <w:spacing w:after="0" w:line="276" w:lineRule="auto"/>
        <w:ind w:firstLine="284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E46D0">
        <w:rPr>
          <w:rFonts w:ascii="Times New Roman" w:eastAsia="Calibri" w:hAnsi="Times New Roman" w:cs="Times New Roman"/>
          <w:sz w:val="18"/>
          <w:szCs w:val="18"/>
        </w:rPr>
        <w:t>(По Н.И. Дубову*)</w:t>
      </w:r>
    </w:p>
    <w:p w14:paraId="40DE10FB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8"/>
          <w:szCs w:val="8"/>
        </w:rPr>
      </w:pPr>
      <w:r w:rsidRPr="006E46D0">
        <w:rPr>
          <w:rFonts w:ascii="Times New Roman" w:eastAsia="Calibri" w:hAnsi="Times New Roman" w:cs="Times New Roman"/>
          <w:sz w:val="18"/>
          <w:szCs w:val="18"/>
        </w:rPr>
        <w:t> </w:t>
      </w:r>
    </w:p>
    <w:p w14:paraId="223E47B3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E46D0">
        <w:rPr>
          <w:rFonts w:ascii="Times New Roman" w:eastAsia="Calibri" w:hAnsi="Times New Roman" w:cs="Times New Roman"/>
          <w:sz w:val="18"/>
          <w:szCs w:val="18"/>
        </w:rPr>
        <w:t>*</w:t>
      </w:r>
      <w:r w:rsidRPr="006E46D0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 </w:t>
      </w:r>
      <w:r w:rsidRPr="006E46D0">
        <w:rPr>
          <w:rFonts w:ascii="Times New Roman" w:eastAsia="Calibri" w:hAnsi="Times New Roman" w:cs="Times New Roman"/>
          <w:b/>
          <w:bCs/>
          <w:sz w:val="18"/>
          <w:szCs w:val="18"/>
        </w:rPr>
        <w:t>Николай Иванович Дубов </w:t>
      </w:r>
      <w:r w:rsidRPr="006E46D0">
        <w:rPr>
          <w:rFonts w:ascii="Times New Roman" w:eastAsia="Calibri" w:hAnsi="Times New Roman" w:cs="Times New Roman"/>
          <w:sz w:val="18"/>
          <w:szCs w:val="18"/>
        </w:rPr>
        <w:t>(1910–1983)</w:t>
      </w:r>
      <w:r w:rsidRPr="006E46D0">
        <w:rPr>
          <w:rFonts w:ascii="Times New Roman" w:eastAsia="Calibri" w:hAnsi="Times New Roman" w:cs="Times New Roman"/>
          <w:b/>
          <w:bCs/>
          <w:sz w:val="18"/>
          <w:szCs w:val="18"/>
        </w:rPr>
        <w:t> </w:t>
      </w:r>
      <w:r w:rsidRPr="006E46D0">
        <w:rPr>
          <w:rFonts w:ascii="Times New Roman" w:eastAsia="Calibri" w:hAnsi="Times New Roman" w:cs="Times New Roman"/>
          <w:sz w:val="18"/>
          <w:szCs w:val="18"/>
        </w:rPr>
        <w:t>– русский советский писатель. Автор пьес «У порога», «Наступает утро», повестей «На краю земли», «Огни на реке», «Небо с овчинку» и др., романа «Горе одному». В основном его произведения освещают острые проблемы, переломные события в жизни молодого человека.</w:t>
      </w:r>
    </w:p>
    <w:p w14:paraId="4A5161B0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2F1D779A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  <w:highlight w:val="yellow"/>
        </w:rPr>
        <w:t>изъявительное</w:t>
      </w:r>
      <w:r w:rsidRPr="006E46D0">
        <w:rPr>
          <w:rFonts w:ascii="Times New Roman" w:eastAsia="Calibri" w:hAnsi="Times New Roman" w:cs="Times New Roman"/>
        </w:rPr>
        <w:t xml:space="preserve"> (большинство) — для описание событий, действий, происходящих в реальности</w:t>
      </w:r>
    </w:p>
    <w:p w14:paraId="1882208C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  <w:highlight w:val="green"/>
        </w:rPr>
        <w:t>повелительное</w:t>
      </w:r>
      <w:r w:rsidRPr="006E46D0">
        <w:rPr>
          <w:rFonts w:ascii="Times New Roman" w:eastAsia="Calibri" w:hAnsi="Times New Roman" w:cs="Times New Roman"/>
        </w:rPr>
        <w:t xml:space="preserve"> — для выражение просьб, приказов</w:t>
      </w:r>
    </w:p>
    <w:p w14:paraId="532746EB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  <w:highlight w:val="cyan"/>
        </w:rPr>
        <w:t>условное</w:t>
      </w:r>
      <w:r w:rsidRPr="006E46D0">
        <w:rPr>
          <w:rFonts w:ascii="Times New Roman" w:eastAsia="Calibri" w:hAnsi="Times New Roman" w:cs="Times New Roman"/>
        </w:rPr>
        <w:t xml:space="preserve"> — для выражение предполагаемого действия</w:t>
      </w:r>
    </w:p>
    <w:p w14:paraId="24D877B8" w14:textId="77777777" w:rsidR="006E46D0" w:rsidRPr="006E46D0" w:rsidRDefault="006E46D0" w:rsidP="006E46D0">
      <w:pPr>
        <w:rPr>
          <w:rFonts w:ascii="Times New Roman" w:hAnsi="Times New Roman" w:cs="Times New Roman"/>
        </w:rPr>
      </w:pPr>
      <w:r w:rsidRPr="006E46D0">
        <w:rPr>
          <w:rFonts w:ascii="Times New Roman" w:hAnsi="Times New Roman" w:cs="Times New Roman"/>
        </w:rPr>
        <w:br w:type="page"/>
      </w:r>
    </w:p>
    <w:p w14:paraId="0079D5FF" w14:textId="77777777" w:rsidR="006E46D0" w:rsidRPr="006E46D0" w:rsidRDefault="006E46D0" w:rsidP="006E46D0">
      <w:pPr>
        <w:widowControl w:val="0"/>
        <w:autoSpaceDE w:val="0"/>
        <w:autoSpaceDN w:val="0"/>
        <w:spacing w:after="0" w:line="240" w:lineRule="auto"/>
        <w:ind w:right="135"/>
        <w:outlineLvl w:val="1"/>
        <w:rPr>
          <w:rFonts w:ascii="Arial Narrow" w:eastAsia="Roboto" w:hAnsi="Arial Narrow" w:cs="Roboto"/>
          <w:b/>
          <w:bCs/>
          <w:iCs/>
          <w:sz w:val="21"/>
          <w:szCs w:val="21"/>
        </w:rPr>
      </w:pPr>
      <w:r w:rsidRPr="006E46D0">
        <w:rPr>
          <w:rFonts w:ascii="Arial Narrow" w:eastAsia="Roboto" w:hAnsi="Arial Narrow" w:cs="Roboto"/>
          <w:b/>
          <w:bCs/>
          <w:iCs/>
          <w:sz w:val="21"/>
          <w:szCs w:val="21"/>
        </w:rPr>
        <w:lastRenderedPageBreak/>
        <w:t>Текст 6. Весной 1942 года по ленинградским улицам</w:t>
      </w:r>
    </w:p>
    <w:p w14:paraId="5D133947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</w:rPr>
      </w:pPr>
      <w:r w:rsidRPr="006E46D0">
        <w:rPr>
          <w:rFonts w:ascii="Times New Roman" w:eastAsia="Calibri" w:hAnsi="Times New Roman" w:cs="Times New Roman"/>
        </w:rPr>
        <w:t>Напишите сочинение-рассуждение на тему </w:t>
      </w:r>
      <w:r w:rsidRPr="006E46D0">
        <w:rPr>
          <w:rFonts w:ascii="Times New Roman" w:eastAsia="Calibri" w:hAnsi="Times New Roman" w:cs="Times New Roman"/>
          <w:b/>
          <w:bCs/>
        </w:rPr>
        <w:t>«Какую роль в тексте играют однородные члены предложения?».</w:t>
      </w:r>
    </w:p>
    <w:p w14:paraId="458947FD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</w:rPr>
      </w:pPr>
    </w:p>
    <w:p w14:paraId="3E9B8921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(1)Весной 1942 года по ленинградским улицам медленно шли две девочки – Нюра и Рая Ивановы. (2)Впервые после долгой блокадной зимы </w:t>
      </w:r>
      <w:r w:rsidRPr="006E46D0">
        <w:rPr>
          <w:rFonts w:ascii="Times New Roman" w:eastAsia="Calibri" w:hAnsi="Times New Roman" w:cs="Times New Roman"/>
          <w:lang w:val="en-US"/>
        </w:rPr>
        <w:t>o</w:t>
      </w:r>
      <w:r w:rsidRPr="006E46D0">
        <w:rPr>
          <w:rFonts w:ascii="Times New Roman" w:eastAsia="Calibri" w:hAnsi="Times New Roman" w:cs="Times New Roman"/>
        </w:rPr>
        <w:t xml:space="preserve">ни отправились пешком с Петроградской стороны на Невский проспект, ко Дворцу пионеров. (3)Они </w:t>
      </w:r>
      <w:r w:rsidRPr="006E46D0">
        <w:rPr>
          <w:rFonts w:ascii="Times New Roman" w:eastAsia="Calibri" w:hAnsi="Times New Roman" w:cs="Times New Roman"/>
          <w:highlight w:val="yellow"/>
        </w:rPr>
        <w:t>обходили</w:t>
      </w:r>
      <w:r w:rsidRPr="006E46D0">
        <w:rPr>
          <w:rFonts w:ascii="Times New Roman" w:eastAsia="Calibri" w:hAnsi="Times New Roman" w:cs="Times New Roman"/>
        </w:rPr>
        <w:t xml:space="preserve"> перевёрнутые трамваи, </w:t>
      </w:r>
      <w:r w:rsidRPr="006E46D0">
        <w:rPr>
          <w:rFonts w:ascii="Times New Roman" w:eastAsia="Calibri" w:hAnsi="Times New Roman" w:cs="Times New Roman"/>
          <w:highlight w:val="yellow"/>
        </w:rPr>
        <w:t>прятались</w:t>
      </w:r>
      <w:r w:rsidRPr="006E46D0">
        <w:rPr>
          <w:rFonts w:ascii="Times New Roman" w:eastAsia="Calibri" w:hAnsi="Times New Roman" w:cs="Times New Roman"/>
        </w:rPr>
        <w:t xml:space="preserve"> от взрывов в подворотнях, </w:t>
      </w:r>
      <w:r w:rsidRPr="006E46D0">
        <w:rPr>
          <w:rFonts w:ascii="Times New Roman" w:eastAsia="Calibri" w:hAnsi="Times New Roman" w:cs="Times New Roman"/>
          <w:highlight w:val="yellow"/>
        </w:rPr>
        <w:t>пробирались</w:t>
      </w:r>
      <w:r w:rsidRPr="006E46D0">
        <w:rPr>
          <w:rFonts w:ascii="Times New Roman" w:eastAsia="Calibri" w:hAnsi="Times New Roman" w:cs="Times New Roman"/>
        </w:rPr>
        <w:t xml:space="preserve"> по грудам развалин на тротуарах. (4)Зимой девочки </w:t>
      </w:r>
      <w:r w:rsidRPr="006E46D0">
        <w:rPr>
          <w:rFonts w:ascii="Times New Roman" w:eastAsia="Calibri" w:hAnsi="Times New Roman" w:cs="Times New Roman"/>
          <w:highlight w:val="yellow"/>
        </w:rPr>
        <w:t>похоронили</w:t>
      </w:r>
      <w:r w:rsidRPr="006E46D0">
        <w:rPr>
          <w:rFonts w:ascii="Times New Roman" w:eastAsia="Calibri" w:hAnsi="Times New Roman" w:cs="Times New Roman"/>
        </w:rPr>
        <w:t xml:space="preserve"> мать, умершую от голода, </w:t>
      </w:r>
      <w:r w:rsidRPr="006E46D0">
        <w:rPr>
          <w:rFonts w:ascii="Times New Roman" w:eastAsia="Calibri" w:hAnsi="Times New Roman" w:cs="Times New Roman"/>
          <w:highlight w:val="yellow"/>
        </w:rPr>
        <w:t>и остались</w:t>
      </w:r>
      <w:r w:rsidRPr="006E46D0">
        <w:rPr>
          <w:rFonts w:ascii="Times New Roman" w:eastAsia="Calibri" w:hAnsi="Times New Roman" w:cs="Times New Roman"/>
        </w:rPr>
        <w:t xml:space="preserve"> одни в закопчённой квартире с обледеневшими стенами. (5)Чтобы согреться, сжигали </w:t>
      </w:r>
      <w:r w:rsidRPr="006E46D0">
        <w:rPr>
          <w:rFonts w:ascii="Times New Roman" w:eastAsia="Calibri" w:hAnsi="Times New Roman" w:cs="Times New Roman"/>
          <w:highlight w:val="cyan"/>
        </w:rPr>
        <w:t>мебель, одежду, книги</w:t>
      </w:r>
      <w:r w:rsidRPr="006E46D0">
        <w:rPr>
          <w:rFonts w:ascii="Times New Roman" w:eastAsia="Calibri" w:hAnsi="Times New Roman" w:cs="Times New Roman"/>
        </w:rPr>
        <w:t>. (6)Ослабевшую Нюру, до войны солистку знаменитого ансамбля, которым руководил Исаак Осипович Дунаевский, на санках отвезли в детский дом девушки – бойцы отряда противовоздушной обороны. (7)Рая Иванова поступила в ремесленное училище. (8)На исходе первой блокадной зимы их разыскала руководитель студии Р.А. Варшавская. (9)Как и другие работники Дворца пионеров, она, только недавно выписанная из госпиталя, шла по сохранившимся адресам, чтобы найти своих питомцев. (10)До войны Аничков дворец был сказочным детским царством, и вот теперь он снова готовился встречать детей.</w:t>
      </w:r>
    </w:p>
    <w:p w14:paraId="6FE8971E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(11)Из уст в уста передавалась казавшаяся невероятной весть: «Дворец пионеров ждёт нас!» (12)Об этой новости нельзя было узнать </w:t>
      </w:r>
      <w:r w:rsidRPr="006E46D0">
        <w:rPr>
          <w:rFonts w:ascii="Times New Roman" w:eastAsia="Calibri" w:hAnsi="Times New Roman" w:cs="Times New Roman"/>
          <w:highlight w:val="magenta"/>
          <w:u w:val="single"/>
        </w:rPr>
        <w:t>ни</w:t>
      </w:r>
      <w:r w:rsidRPr="006E46D0">
        <w:rPr>
          <w:rFonts w:ascii="Times New Roman" w:eastAsia="Calibri" w:hAnsi="Times New Roman" w:cs="Times New Roman"/>
          <w:highlight w:val="magenta"/>
        </w:rPr>
        <w:t xml:space="preserve"> из газет, </w:t>
      </w:r>
      <w:r w:rsidRPr="006E46D0">
        <w:rPr>
          <w:rFonts w:ascii="Times New Roman" w:eastAsia="Calibri" w:hAnsi="Times New Roman" w:cs="Times New Roman"/>
          <w:highlight w:val="magenta"/>
          <w:u w:val="single"/>
        </w:rPr>
        <w:t>ни</w:t>
      </w:r>
      <w:r w:rsidRPr="006E46D0">
        <w:rPr>
          <w:rFonts w:ascii="Times New Roman" w:eastAsia="Calibri" w:hAnsi="Times New Roman" w:cs="Times New Roman"/>
          <w:highlight w:val="magenta"/>
        </w:rPr>
        <w:t xml:space="preserve"> из сообщений </w:t>
      </w:r>
      <w:r w:rsidRPr="006E46D0">
        <w:rPr>
          <w:rFonts w:ascii="Times New Roman" w:eastAsia="Calibri" w:hAnsi="Times New Roman" w:cs="Times New Roman"/>
        </w:rPr>
        <w:t xml:space="preserve">по радио. (13)Дворец пионеров был помечен на гитлеровских картах как военный объект. (14)Как были помечены </w:t>
      </w:r>
      <w:r w:rsidRPr="006E46D0">
        <w:rPr>
          <w:rFonts w:ascii="Times New Roman" w:eastAsia="Calibri" w:hAnsi="Times New Roman" w:cs="Times New Roman"/>
          <w:highlight w:val="green"/>
          <w:u w:val="single"/>
        </w:rPr>
        <w:t>и</w:t>
      </w:r>
      <w:r w:rsidRPr="006E46D0">
        <w:rPr>
          <w:rFonts w:ascii="Times New Roman" w:eastAsia="Calibri" w:hAnsi="Times New Roman" w:cs="Times New Roman"/>
          <w:highlight w:val="green"/>
        </w:rPr>
        <w:t xml:space="preserve"> Эрмитаж, </w:t>
      </w:r>
      <w:r w:rsidRPr="006E46D0">
        <w:rPr>
          <w:rFonts w:ascii="Times New Roman" w:eastAsia="Calibri" w:hAnsi="Times New Roman" w:cs="Times New Roman"/>
          <w:highlight w:val="green"/>
          <w:u w:val="single"/>
        </w:rPr>
        <w:t>и</w:t>
      </w:r>
      <w:r w:rsidRPr="006E46D0">
        <w:rPr>
          <w:rFonts w:ascii="Times New Roman" w:eastAsia="Calibri" w:hAnsi="Times New Roman" w:cs="Times New Roman"/>
          <w:highlight w:val="green"/>
        </w:rPr>
        <w:t xml:space="preserve"> Русский музей</w:t>
      </w:r>
      <w:r w:rsidRPr="006E46D0">
        <w:rPr>
          <w:rFonts w:ascii="Times New Roman" w:eastAsia="Calibri" w:hAnsi="Times New Roman" w:cs="Times New Roman"/>
        </w:rPr>
        <w:t>.</w:t>
      </w:r>
    </w:p>
    <w:p w14:paraId="48FA5BD3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(15)Из района в район, из дома в дом передавали как пароль: «Собраться в назначенный час...», и по улицам осаждённого города двигались дети – так начался подвиг педагогов и воспитанников ленинградского Дворца пионеров.</w:t>
      </w:r>
    </w:p>
    <w:p w14:paraId="47A1864B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(16)Дети, конечно, были глубоко потрясены войной. (17)Они видели, как рушатся дома от взрывов, как падают в голодном беспамятстве люди. (18)Вера Бородулина потеряла отца, Витя Панфилов пережил смерть семерых родных... (19)В каждый дом ворвалось горе. (20)Впереди было ещё почти два года блокады...</w:t>
      </w:r>
    </w:p>
    <w:p w14:paraId="1AA9C084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(21)А в мае 1942 года во Дворце пионеров работали </w:t>
      </w:r>
      <w:r w:rsidRPr="006E46D0">
        <w:rPr>
          <w:rFonts w:ascii="Times New Roman" w:eastAsia="Calibri" w:hAnsi="Times New Roman" w:cs="Times New Roman"/>
          <w:u w:val="single"/>
        </w:rPr>
        <w:t>многочисленные</w:t>
      </w:r>
      <w:r w:rsidRPr="006E46D0">
        <w:rPr>
          <w:rFonts w:ascii="Times New Roman" w:eastAsia="Calibri" w:hAnsi="Times New Roman" w:cs="Times New Roman"/>
        </w:rPr>
        <w:t xml:space="preserve"> кружки: </w:t>
      </w:r>
      <w:r w:rsidRPr="006E46D0">
        <w:rPr>
          <w:rFonts w:ascii="Times New Roman" w:eastAsia="Calibri" w:hAnsi="Times New Roman" w:cs="Times New Roman"/>
          <w:highlight w:val="lightGray"/>
        </w:rPr>
        <w:t>танцевальные, вокальные, фортепьянные, рукоделия, рисования, художественного слова</w:t>
      </w:r>
      <w:r w:rsidRPr="006E46D0">
        <w:rPr>
          <w:rFonts w:ascii="Times New Roman" w:eastAsia="Calibri" w:hAnsi="Times New Roman" w:cs="Times New Roman"/>
        </w:rPr>
        <w:t>. (22)Искусство помогало детям выжить, но они ещё не знали о его подлинной силе.</w:t>
      </w:r>
    </w:p>
    <w:p w14:paraId="7D4B568D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>(23)Летом 1942 года ребят впервые пригласили на военный крейсер. (24)Они поехали на грузовой машине, захватив музыкальные инструменты и танцевальные костюмы. (25)На палубе корабля играл мелодии Чайковского Витя Панфилов, танцевала Рая Иванова, читала стихи Вера Бородулина. (26)По щекам моряков, не раз смотревших смерти в лицо, текли слёзы. (27)Знавшие цену мужеству, моряки видели силу духа ленинградских школьников. (28)Крейсер готовился идти в бой, из которого вернутся не все, и в этих ребятах была сама одухотворённая надежда. (29)Прощаясь с детьми, команда построилась. (30)Ребята стали вручать подарки, которые привезли с собой. (31)Взяв матерчатый кисет из рук девочки, старшина, на груди которого было два боевых ордена, сказал: «Принимаю третью награду Родины». (32)Моряки знали цену мужеству.</w:t>
      </w:r>
    </w:p>
    <w:p w14:paraId="4E444DD1" w14:textId="77777777" w:rsidR="006E46D0" w:rsidRPr="006E46D0" w:rsidRDefault="006E46D0" w:rsidP="006E46D0">
      <w:pPr>
        <w:spacing w:after="0" w:line="276" w:lineRule="auto"/>
        <w:ind w:firstLine="284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E46D0">
        <w:rPr>
          <w:rFonts w:ascii="Times New Roman" w:eastAsia="Calibri" w:hAnsi="Times New Roman" w:cs="Times New Roman"/>
          <w:sz w:val="18"/>
          <w:szCs w:val="18"/>
        </w:rPr>
        <w:t>(По Л. Овчинниковой*)</w:t>
      </w:r>
    </w:p>
    <w:p w14:paraId="2D6A28AA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E46D0">
        <w:rPr>
          <w:rFonts w:ascii="Times New Roman" w:eastAsia="Calibri" w:hAnsi="Times New Roman" w:cs="Times New Roman"/>
          <w:sz w:val="18"/>
          <w:szCs w:val="18"/>
        </w:rPr>
        <w:t> </w:t>
      </w:r>
    </w:p>
    <w:p w14:paraId="5CA6BE26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E46D0">
        <w:rPr>
          <w:rFonts w:ascii="Times New Roman" w:eastAsia="Calibri" w:hAnsi="Times New Roman" w:cs="Times New Roman"/>
          <w:sz w:val="18"/>
          <w:szCs w:val="18"/>
        </w:rPr>
        <w:t>* </w:t>
      </w:r>
      <w:r w:rsidRPr="006E46D0">
        <w:rPr>
          <w:rFonts w:ascii="Times New Roman" w:eastAsia="Calibri" w:hAnsi="Times New Roman" w:cs="Times New Roman"/>
          <w:b/>
          <w:bCs/>
          <w:sz w:val="18"/>
          <w:szCs w:val="18"/>
        </w:rPr>
        <w:t>Людмила</w:t>
      </w:r>
      <w:r w:rsidRPr="006E46D0">
        <w:rPr>
          <w:rFonts w:ascii="Times New Roman" w:eastAsia="Calibri" w:hAnsi="Times New Roman" w:cs="Times New Roman"/>
          <w:sz w:val="18"/>
          <w:szCs w:val="18"/>
        </w:rPr>
        <w:t> </w:t>
      </w:r>
      <w:r w:rsidRPr="006E46D0">
        <w:rPr>
          <w:rFonts w:ascii="Times New Roman" w:eastAsia="Calibri" w:hAnsi="Times New Roman" w:cs="Times New Roman"/>
          <w:b/>
          <w:bCs/>
          <w:sz w:val="18"/>
          <w:szCs w:val="18"/>
        </w:rPr>
        <w:t>Овчинникова</w:t>
      </w:r>
      <w:r w:rsidRPr="006E46D0">
        <w:rPr>
          <w:rFonts w:ascii="Times New Roman" w:eastAsia="Calibri" w:hAnsi="Times New Roman" w:cs="Times New Roman"/>
          <w:sz w:val="18"/>
          <w:szCs w:val="18"/>
        </w:rPr>
        <w:t> – современная российская писательница.</w:t>
      </w:r>
    </w:p>
    <w:p w14:paraId="03D9A115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4F055DF9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4, 5 — </w:t>
      </w:r>
      <w:r w:rsidRPr="006E46D0">
        <w:rPr>
          <w:rFonts w:ascii="Times New Roman" w:eastAsia="Calibri" w:hAnsi="Times New Roman" w:cs="Times New Roman"/>
          <w:highlight w:val="yellow"/>
        </w:rPr>
        <w:t>однородные сказуемые</w:t>
      </w:r>
      <w:r w:rsidRPr="006E46D0">
        <w:rPr>
          <w:rFonts w:ascii="Times New Roman" w:eastAsia="Calibri" w:hAnsi="Times New Roman" w:cs="Times New Roman"/>
        </w:rPr>
        <w:t xml:space="preserve"> и </w:t>
      </w:r>
      <w:r w:rsidRPr="006E46D0">
        <w:rPr>
          <w:rFonts w:ascii="Times New Roman" w:eastAsia="Calibri" w:hAnsi="Times New Roman" w:cs="Times New Roman"/>
          <w:highlight w:val="cyan"/>
        </w:rPr>
        <w:t>дополнения</w:t>
      </w:r>
      <w:r w:rsidRPr="006E46D0">
        <w:rPr>
          <w:rFonts w:ascii="Times New Roman" w:eastAsia="Calibri" w:hAnsi="Times New Roman" w:cs="Times New Roman"/>
        </w:rPr>
        <w:t xml:space="preserve"> описывают тяготы блокады</w:t>
      </w:r>
    </w:p>
    <w:p w14:paraId="1BF2EDE7" w14:textId="77777777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12, 14 — </w:t>
      </w:r>
      <w:r w:rsidRPr="006E46D0">
        <w:rPr>
          <w:rFonts w:ascii="Times New Roman" w:eastAsia="Calibri" w:hAnsi="Times New Roman" w:cs="Times New Roman"/>
          <w:highlight w:val="magenta"/>
        </w:rPr>
        <w:t>однородные обстоятельства</w:t>
      </w:r>
      <w:r w:rsidRPr="006E46D0">
        <w:rPr>
          <w:rFonts w:ascii="Times New Roman" w:eastAsia="Calibri" w:hAnsi="Times New Roman" w:cs="Times New Roman"/>
        </w:rPr>
        <w:t xml:space="preserve"> и </w:t>
      </w:r>
      <w:r w:rsidRPr="006E46D0">
        <w:rPr>
          <w:rFonts w:ascii="Times New Roman" w:eastAsia="Calibri" w:hAnsi="Times New Roman" w:cs="Times New Roman"/>
          <w:highlight w:val="green"/>
        </w:rPr>
        <w:t>подлежащие</w:t>
      </w:r>
      <w:r w:rsidRPr="006E46D0">
        <w:rPr>
          <w:rFonts w:ascii="Times New Roman" w:eastAsia="Calibri" w:hAnsi="Times New Roman" w:cs="Times New Roman"/>
        </w:rPr>
        <w:t xml:space="preserve"> с повторяющимися союзами описывают необыкновенное для военного времени событие</w:t>
      </w:r>
    </w:p>
    <w:p w14:paraId="231AE76C" w14:textId="03D3F12E" w:rsidR="006E46D0" w:rsidRPr="006E46D0" w:rsidRDefault="006E46D0" w:rsidP="006E46D0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E46D0">
        <w:rPr>
          <w:rFonts w:ascii="Times New Roman" w:eastAsia="Calibri" w:hAnsi="Times New Roman" w:cs="Times New Roman"/>
        </w:rPr>
        <w:t xml:space="preserve">21 — </w:t>
      </w:r>
      <w:r w:rsidRPr="006E46D0">
        <w:rPr>
          <w:rFonts w:ascii="Times New Roman" w:eastAsia="Calibri" w:hAnsi="Times New Roman" w:cs="Times New Roman"/>
          <w:highlight w:val="lightGray"/>
        </w:rPr>
        <w:t>однородные определения</w:t>
      </w:r>
      <w:r w:rsidRPr="006E46D0">
        <w:rPr>
          <w:rFonts w:ascii="Times New Roman" w:eastAsia="Calibri" w:hAnsi="Times New Roman" w:cs="Times New Roman"/>
        </w:rPr>
        <w:t xml:space="preserve"> с обобщающим словом сопровождают рассказ о Дворце пионеров</w:t>
      </w:r>
    </w:p>
    <w:p w14:paraId="48AC3929" w14:textId="77777777" w:rsidR="00623EB3" w:rsidRDefault="00623EB3"/>
    <w:sectPr w:rsidR="0062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etersburgITT">
    <w:panose1 w:val="02020503080000090003"/>
    <w:charset w:val="CC"/>
    <w:family w:val="roman"/>
    <w:pitch w:val="variable"/>
    <w:sig w:usb0="00000203" w:usb1="00000000" w:usb2="00000000" w:usb3="00000000" w:csb0="00000005" w:csb1="00000000"/>
  </w:font>
  <w:font w:name="ZurichCyrillic BT">
    <w:panose1 w:val="020B07040305020A0204"/>
    <w:charset w:val="CC"/>
    <w:family w:val="swiss"/>
    <w:pitch w:val="variable"/>
    <w:sig w:usb0="80000203" w:usb1="00000000" w:usb2="00000000" w:usb3="00000000" w:csb0="00000004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950"/>
    <w:multiLevelType w:val="hybridMultilevel"/>
    <w:tmpl w:val="CCEC0FBC"/>
    <w:lvl w:ilvl="0" w:tplc="1B84E572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4DDB"/>
    <w:multiLevelType w:val="hybridMultilevel"/>
    <w:tmpl w:val="00725402"/>
    <w:lvl w:ilvl="0" w:tplc="7248B7C4">
      <w:start w:val="1"/>
      <w:numFmt w:val="bullet"/>
      <w:pStyle w:val="a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6CE1"/>
    <w:multiLevelType w:val="hybridMultilevel"/>
    <w:tmpl w:val="BC04674E"/>
    <w:lvl w:ilvl="0" w:tplc="7310B7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516EFF"/>
    <w:multiLevelType w:val="multilevel"/>
    <w:tmpl w:val="D65C078A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D0"/>
    <w:rsid w:val="00285DF1"/>
    <w:rsid w:val="00367EF6"/>
    <w:rsid w:val="00616ED7"/>
    <w:rsid w:val="00623EB3"/>
    <w:rsid w:val="006E46D0"/>
    <w:rsid w:val="008E6A52"/>
    <w:rsid w:val="00987235"/>
    <w:rsid w:val="009D4162"/>
    <w:rsid w:val="00A04AC0"/>
    <w:rsid w:val="00A776D0"/>
    <w:rsid w:val="00D9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1373"/>
  <w15:chartTrackingRefBased/>
  <w15:docId w15:val="{79FA934D-3A15-445C-8A93-E16A295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basedOn w:val="a2"/>
    <w:next w:val="2"/>
    <w:link w:val="10"/>
    <w:autoRedefine/>
    <w:uiPriority w:val="9"/>
    <w:qFormat/>
    <w:rsid w:val="00A776D0"/>
    <w:pPr>
      <w:widowControl w:val="0"/>
      <w:autoSpaceDE w:val="0"/>
      <w:autoSpaceDN w:val="0"/>
      <w:spacing w:before="80" w:after="0" w:line="240" w:lineRule="auto"/>
      <w:ind w:left="982" w:right="69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2"/>
    <w:link w:val="20"/>
    <w:autoRedefine/>
    <w:uiPriority w:val="9"/>
    <w:unhideWhenUsed/>
    <w:qFormat/>
    <w:rsid w:val="00A776D0"/>
    <w:pPr>
      <w:widowControl w:val="0"/>
      <w:autoSpaceDE w:val="0"/>
      <w:autoSpaceDN w:val="0"/>
      <w:spacing w:after="0" w:line="240" w:lineRule="auto"/>
      <w:ind w:right="135"/>
      <w:jc w:val="center"/>
      <w:outlineLvl w:val="1"/>
    </w:pPr>
    <w:rPr>
      <w:rFonts w:ascii="Roboto" w:eastAsia="Roboto" w:hAnsi="Roboto" w:cs="Roboto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оловок задания"/>
    <w:basedOn w:val="a2"/>
    <w:link w:val="a7"/>
    <w:qFormat/>
    <w:rsid w:val="00D94A66"/>
    <w:pPr>
      <w:tabs>
        <w:tab w:val="left" w:pos="426"/>
      </w:tabs>
      <w:spacing w:before="360" w:after="80" w:line="26" w:lineRule="atLeast"/>
      <w:ind w:left="142" w:right="424"/>
      <w:outlineLvl w:val="1"/>
    </w:pPr>
    <w:rPr>
      <w:rFonts w:ascii="Arial Black" w:eastAsia="Times New Roman" w:hAnsi="Arial Black" w:cs="Times New Roman"/>
      <w:color w:val="000000"/>
      <w:sz w:val="28"/>
      <w:szCs w:val="28"/>
      <w:lang w:eastAsia="ru-RU"/>
    </w:rPr>
  </w:style>
  <w:style w:type="character" w:customStyle="1" w:styleId="a7">
    <w:name w:val="Заголовок задания Знак"/>
    <w:basedOn w:val="a3"/>
    <w:link w:val="a6"/>
    <w:rsid w:val="00D94A66"/>
    <w:rPr>
      <w:rFonts w:ascii="Arial Black" w:eastAsia="Times New Roman" w:hAnsi="Arial Black" w:cs="Times New Roman"/>
      <w:color w:val="000000"/>
      <w:sz w:val="28"/>
      <w:szCs w:val="28"/>
      <w:lang w:eastAsia="ru-RU"/>
    </w:rPr>
  </w:style>
  <w:style w:type="paragraph" w:customStyle="1" w:styleId="a1">
    <w:name w:val="Описание задания"/>
    <w:basedOn w:val="a8"/>
    <w:link w:val="a9"/>
    <w:qFormat/>
    <w:rsid w:val="00D94A66"/>
    <w:pPr>
      <w:numPr>
        <w:numId w:val="2"/>
      </w:numPr>
      <w:tabs>
        <w:tab w:val="left" w:pos="426"/>
      </w:tabs>
      <w:spacing w:after="0" w:line="26" w:lineRule="atLeast"/>
      <w:ind w:left="502" w:right="425" w:hanging="360"/>
      <w:jc w:val="both"/>
    </w:pPr>
    <w:rPr>
      <w:rFonts w:ascii="PetersburgITT" w:eastAsia="Times New Roman" w:hAnsi="PetersburgITT" w:cs="Times New Roman"/>
      <w:color w:val="000000"/>
      <w:sz w:val="28"/>
      <w:szCs w:val="28"/>
      <w:lang w:eastAsia="ru-RU"/>
    </w:rPr>
  </w:style>
  <w:style w:type="character" w:customStyle="1" w:styleId="a9">
    <w:name w:val="Описание задания Знак"/>
    <w:basedOn w:val="a3"/>
    <w:link w:val="a1"/>
    <w:rsid w:val="00D94A66"/>
    <w:rPr>
      <w:rFonts w:ascii="PetersburgITT" w:eastAsia="Times New Roman" w:hAnsi="PetersburgITT" w:cs="Times New Roman"/>
      <w:color w:val="000000"/>
      <w:sz w:val="28"/>
      <w:szCs w:val="28"/>
      <w:lang w:eastAsia="ru-RU"/>
    </w:rPr>
  </w:style>
  <w:style w:type="paragraph" w:styleId="a8">
    <w:name w:val="List Paragraph"/>
    <w:basedOn w:val="a2"/>
    <w:uiPriority w:val="34"/>
    <w:qFormat/>
    <w:rsid w:val="00D94A66"/>
    <w:pPr>
      <w:ind w:left="720"/>
      <w:contextualSpacing/>
    </w:pPr>
  </w:style>
  <w:style w:type="paragraph" w:customStyle="1" w:styleId="11">
    <w:name w:val="Стиль1"/>
    <w:basedOn w:val="1"/>
    <w:link w:val="12"/>
    <w:autoRedefine/>
    <w:qFormat/>
    <w:rsid w:val="00D94A66"/>
    <w:rPr>
      <w:rFonts w:ascii="Times New Roman" w:hAnsi="Times New Roman" w:cs="Times New Roman"/>
      <w:b w:val="0"/>
      <w:bCs w:val="0"/>
    </w:rPr>
  </w:style>
  <w:style w:type="character" w:customStyle="1" w:styleId="12">
    <w:name w:val="Стиль1 Знак"/>
    <w:basedOn w:val="a3"/>
    <w:link w:val="11"/>
    <w:rsid w:val="00D94A6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3"/>
    <w:link w:val="1"/>
    <w:uiPriority w:val="9"/>
    <w:rsid w:val="00A776D0"/>
    <w:rPr>
      <w:rFonts w:ascii="Arial" w:eastAsia="Arial" w:hAnsi="Arial" w:cs="Arial"/>
      <w:b/>
      <w:bCs/>
      <w:sz w:val="28"/>
      <w:szCs w:val="28"/>
    </w:rPr>
  </w:style>
  <w:style w:type="paragraph" w:customStyle="1" w:styleId="13">
    <w:name w:val="Заголовочек 1"/>
    <w:basedOn w:val="1"/>
    <w:link w:val="14"/>
    <w:qFormat/>
    <w:rsid w:val="008E6A52"/>
    <w:rPr>
      <w:rFonts w:ascii="Times New Roman" w:hAnsi="Times New Roman" w:cs="Times New Roman"/>
      <w:b w:val="0"/>
      <w:bCs w:val="0"/>
    </w:rPr>
  </w:style>
  <w:style w:type="character" w:customStyle="1" w:styleId="14">
    <w:name w:val="Заголовочек 1 Знак"/>
    <w:basedOn w:val="a3"/>
    <w:link w:val="13"/>
    <w:rsid w:val="008E6A52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aa">
    <w:name w:val="нацкорпус"/>
    <w:basedOn w:val="a2"/>
    <w:link w:val="ab"/>
    <w:autoRedefine/>
    <w:qFormat/>
    <w:rsid w:val="00616ED7"/>
    <w:pPr>
      <w:spacing w:after="0" w:line="247" w:lineRule="auto"/>
    </w:pPr>
    <w:rPr>
      <w:rFonts w:cstheme="minorHAnsi"/>
      <w:b/>
      <w:bCs/>
      <w:color w:val="FA9108"/>
      <w:sz w:val="28"/>
      <w:szCs w:val="28"/>
      <w:shd w:val="clear" w:color="auto" w:fill="FFFFFF"/>
    </w:rPr>
  </w:style>
  <w:style w:type="character" w:customStyle="1" w:styleId="ab">
    <w:name w:val="нацкорпус Знак"/>
    <w:basedOn w:val="a3"/>
    <w:link w:val="aa"/>
    <w:rsid w:val="00616ED7"/>
    <w:rPr>
      <w:rFonts w:cstheme="minorHAnsi"/>
      <w:b/>
      <w:bCs/>
      <w:color w:val="FA9108"/>
      <w:sz w:val="28"/>
      <w:szCs w:val="28"/>
    </w:rPr>
  </w:style>
  <w:style w:type="paragraph" w:customStyle="1" w:styleId="ac">
    <w:name w:val="Мой заголовок"/>
    <w:basedOn w:val="a2"/>
    <w:link w:val="ad"/>
    <w:autoRedefine/>
    <w:qFormat/>
    <w:rsid w:val="00987235"/>
    <w:rPr>
      <w:rFonts w:ascii="Arial Black" w:hAnsi="Arial Black"/>
      <w:b/>
      <w:bCs/>
      <w:i/>
      <w:iCs/>
      <w:color w:val="FF0000"/>
    </w:rPr>
  </w:style>
  <w:style w:type="character" w:customStyle="1" w:styleId="ad">
    <w:name w:val="Мой заголовок Знак"/>
    <w:basedOn w:val="a3"/>
    <w:link w:val="ac"/>
    <w:rsid w:val="00987235"/>
    <w:rPr>
      <w:rFonts w:ascii="Arial Black" w:hAnsi="Arial Black"/>
      <w:b/>
      <w:bCs/>
      <w:i/>
      <w:iCs/>
      <w:color w:val="FF0000"/>
    </w:rPr>
  </w:style>
  <w:style w:type="paragraph" w:customStyle="1" w:styleId="a0">
    <w:name w:val="Цитата из сочинения"/>
    <w:basedOn w:val="a8"/>
    <w:autoRedefine/>
    <w:qFormat/>
    <w:rsid w:val="009D4162"/>
    <w:pPr>
      <w:numPr>
        <w:numId w:val="3"/>
      </w:numPr>
    </w:pPr>
    <w:rPr>
      <w:rFonts w:ascii="ZurichCyrillic BT" w:hAnsi="ZurichCyrillic BT" w:cs="Arial"/>
      <w:sz w:val="24"/>
      <w:szCs w:val="24"/>
    </w:rPr>
  </w:style>
  <w:style w:type="paragraph" w:customStyle="1" w:styleId="a">
    <w:name w:val="Цитаты"/>
    <w:basedOn w:val="a8"/>
    <w:autoRedefine/>
    <w:qFormat/>
    <w:rsid w:val="00285DF1"/>
    <w:pPr>
      <w:numPr>
        <w:numId w:val="4"/>
      </w:numPr>
      <w:jc w:val="both"/>
    </w:pPr>
    <w:rPr>
      <w:rFonts w:ascii="ZurichCyrillic BT" w:hAnsi="ZurichCyrillic BT" w:cs="Arial"/>
    </w:rPr>
  </w:style>
  <w:style w:type="paragraph" w:customStyle="1" w:styleId="ae">
    <w:name w:val="Заголовок Ю"/>
    <w:basedOn w:val="a2"/>
    <w:autoRedefine/>
    <w:qFormat/>
    <w:rsid w:val="00A04AC0"/>
    <w:pPr>
      <w:spacing w:after="0"/>
      <w:jc w:val="center"/>
    </w:pPr>
    <w:rPr>
      <w:rFonts w:ascii="Arial Black" w:eastAsia="Times New Roman" w:hAnsi="Arial Black" w:cs="Times New Roman"/>
      <w:b/>
      <w:sz w:val="28"/>
      <w:szCs w:val="28"/>
      <w:lang w:eastAsia="ru-RU"/>
    </w:rPr>
  </w:style>
  <w:style w:type="paragraph" w:customStyle="1" w:styleId="af">
    <w:name w:val="Заголовок мой"/>
    <w:basedOn w:val="2"/>
    <w:next w:val="a2"/>
    <w:autoRedefine/>
    <w:qFormat/>
    <w:rsid w:val="00367EF6"/>
    <w:rPr>
      <w:rFonts w:ascii="Bahnschrift SemiBold SemiConden" w:hAnsi="Bahnschrift SemiBold SemiConden"/>
      <w:b/>
      <w:bCs/>
    </w:rPr>
  </w:style>
  <w:style w:type="character" w:customStyle="1" w:styleId="20">
    <w:name w:val="Заголовок 2 Знак"/>
    <w:basedOn w:val="a3"/>
    <w:link w:val="2"/>
    <w:uiPriority w:val="9"/>
    <w:rsid w:val="00A776D0"/>
    <w:rPr>
      <w:rFonts w:ascii="Roboto" w:eastAsia="Roboto" w:hAnsi="Roboto" w:cs="Roboto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2025-09-15T19:28:00Z</dcterms:created>
  <dcterms:modified xsi:type="dcterms:W3CDTF">2025-09-15T19:29:00Z</dcterms:modified>
</cp:coreProperties>
</file>